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6AC0" w14:textId="77777777" w:rsidR="00843849" w:rsidRPr="00843849" w:rsidRDefault="00843849" w:rsidP="00843849">
      <w:pPr>
        <w:tabs>
          <w:tab w:val="left" w:pos="3686"/>
        </w:tabs>
        <w:suppressAutoHyphens/>
        <w:jc w:val="center"/>
        <w:rPr>
          <w:rFonts w:ascii="Calibri" w:eastAsia="Calibri" w:hAnsi="Calibri"/>
          <w:b/>
          <w:bCs/>
          <w:sz w:val="25"/>
          <w:szCs w:val="25"/>
          <w:lang w:eastAsia="en-US"/>
        </w:rPr>
      </w:pPr>
      <w:r w:rsidRPr="00843849">
        <w:rPr>
          <w:rFonts w:ascii="Calibri" w:eastAsia="Calibri" w:hAnsi="Calibri"/>
          <w:noProof/>
          <w:sz w:val="22"/>
          <w:szCs w:val="22"/>
          <w:lang w:eastAsia="en-US"/>
        </w:rPr>
        <w:drawing>
          <wp:anchor distT="0" distB="0" distL="114300" distR="114300" simplePos="0" relativeHeight="251663872" behindDoc="1" locked="0" layoutInCell="1" allowOverlap="1" wp14:anchorId="22214956" wp14:editId="4EFF7DE6">
            <wp:simplePos x="0" y="0"/>
            <wp:positionH relativeFrom="column">
              <wp:posOffset>2722880</wp:posOffset>
            </wp:positionH>
            <wp:positionV relativeFrom="paragraph">
              <wp:posOffset>48895</wp:posOffset>
            </wp:positionV>
            <wp:extent cx="1753870" cy="911860"/>
            <wp:effectExtent l="0" t="0" r="0" b="2540"/>
            <wp:wrapTight wrapText="bothSides">
              <wp:wrapPolygon edited="0">
                <wp:start x="0" y="0"/>
                <wp:lineTo x="0" y="21209"/>
                <wp:lineTo x="21350" y="21209"/>
                <wp:lineTo x="21350" y="0"/>
                <wp:lineTo x="0" y="0"/>
              </wp:wrapPolygon>
            </wp:wrapTight>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870" cy="911860"/>
                    </a:xfrm>
                    <a:prstGeom prst="rect">
                      <a:avLst/>
                    </a:prstGeom>
                    <a:noFill/>
                  </pic:spPr>
                </pic:pic>
              </a:graphicData>
            </a:graphic>
            <wp14:sizeRelH relativeFrom="page">
              <wp14:pctWidth>0</wp14:pctWidth>
            </wp14:sizeRelH>
            <wp14:sizeRelV relativeFrom="page">
              <wp14:pctHeight>0</wp14:pctHeight>
            </wp14:sizeRelV>
          </wp:anchor>
        </w:drawing>
      </w:r>
      <w:r w:rsidRPr="00843849">
        <w:rPr>
          <w:rFonts w:ascii="Calibri" w:eastAsia="Calibri" w:hAnsi="Calibri"/>
          <w:b/>
          <w:bCs/>
          <w:sz w:val="25"/>
          <w:szCs w:val="25"/>
          <w:lang w:eastAsia="en-US"/>
        </w:rPr>
        <w:t>4^ Domenica di Quaresima</w:t>
      </w:r>
    </w:p>
    <w:p w14:paraId="61F33DE9" w14:textId="77777777" w:rsidR="00843849" w:rsidRPr="00843849" w:rsidRDefault="00843849" w:rsidP="00843849">
      <w:pPr>
        <w:pBdr>
          <w:bottom w:val="single" w:sz="4" w:space="0" w:color="auto"/>
        </w:pBdr>
        <w:tabs>
          <w:tab w:val="left" w:pos="3686"/>
        </w:tabs>
        <w:suppressAutoHyphens/>
        <w:jc w:val="center"/>
        <w:rPr>
          <w:rFonts w:ascii="Calibri" w:eastAsia="Calibri" w:hAnsi="Calibri"/>
          <w:sz w:val="25"/>
          <w:szCs w:val="25"/>
          <w:lang w:eastAsia="en-US"/>
        </w:rPr>
      </w:pPr>
    </w:p>
    <w:p w14:paraId="4B9AFEB7" w14:textId="77777777" w:rsidR="00843849" w:rsidRPr="00843849" w:rsidRDefault="00843849" w:rsidP="00843849">
      <w:pPr>
        <w:tabs>
          <w:tab w:val="left" w:pos="3686"/>
        </w:tabs>
        <w:suppressAutoHyphens/>
        <w:rPr>
          <w:rFonts w:ascii="Calibri" w:eastAsia="Calibri" w:hAnsi="Calibri"/>
          <w:sz w:val="25"/>
          <w:szCs w:val="25"/>
          <w:lang w:eastAsia="en-US"/>
        </w:rPr>
      </w:pPr>
    </w:p>
    <w:p w14:paraId="142AA1FA" w14:textId="77777777" w:rsidR="00843849" w:rsidRPr="00843849" w:rsidRDefault="00843849" w:rsidP="00843849">
      <w:pPr>
        <w:tabs>
          <w:tab w:val="left" w:pos="3686"/>
        </w:tabs>
        <w:spacing w:line="254" w:lineRule="auto"/>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Manda su di noi o Padre</w:t>
      </w:r>
    </w:p>
    <w:p w14:paraId="4294B216" w14:textId="77777777" w:rsidR="00843849" w:rsidRPr="00843849" w:rsidRDefault="00843849" w:rsidP="00843849">
      <w:pPr>
        <w:tabs>
          <w:tab w:val="left" w:pos="3686"/>
        </w:tabs>
        <w:spacing w:line="254" w:lineRule="auto"/>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Il tuo Santo Spirito:</w:t>
      </w:r>
    </w:p>
    <w:p w14:paraId="5D80CDA8" w14:textId="77777777" w:rsidR="00843849" w:rsidRPr="00843849" w:rsidRDefault="00843849" w:rsidP="00843849">
      <w:pPr>
        <w:tabs>
          <w:tab w:val="left" w:pos="3686"/>
        </w:tabs>
        <w:spacing w:line="254" w:lineRule="auto"/>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ci illumini con la sua sapienza;</w:t>
      </w:r>
    </w:p>
    <w:p w14:paraId="315E93CD" w14:textId="77777777" w:rsidR="00843849" w:rsidRPr="00843849" w:rsidRDefault="00843849" w:rsidP="00843849">
      <w:pPr>
        <w:tabs>
          <w:tab w:val="left" w:pos="3686"/>
        </w:tabs>
        <w:spacing w:line="254" w:lineRule="auto"/>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 xml:space="preserve">apra i nostri occhi </w:t>
      </w:r>
    </w:p>
    <w:p w14:paraId="1458FD49" w14:textId="77777777" w:rsidR="00843849" w:rsidRPr="00843849" w:rsidRDefault="00843849" w:rsidP="00843849">
      <w:pPr>
        <w:tabs>
          <w:tab w:val="left" w:pos="3686"/>
        </w:tabs>
        <w:spacing w:line="254" w:lineRule="auto"/>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e ci aiuti a riconoscere in Te</w:t>
      </w:r>
    </w:p>
    <w:p w14:paraId="34F99CE2" w14:textId="77777777" w:rsidR="00843849" w:rsidRPr="00843849" w:rsidRDefault="00843849" w:rsidP="00843849">
      <w:pPr>
        <w:tabs>
          <w:tab w:val="left" w:pos="3686"/>
        </w:tabs>
        <w:spacing w:line="254" w:lineRule="auto"/>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la fonte dell’amore, del perdono e della misericordia;</w:t>
      </w:r>
    </w:p>
    <w:p w14:paraId="670448E4" w14:textId="77777777" w:rsidR="00843849" w:rsidRPr="00843849" w:rsidRDefault="00843849" w:rsidP="00843849">
      <w:pPr>
        <w:tabs>
          <w:tab w:val="left" w:pos="3686"/>
        </w:tabs>
        <w:spacing w:line="254" w:lineRule="auto"/>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 xml:space="preserve">ispiri le nostre scelte </w:t>
      </w:r>
    </w:p>
    <w:p w14:paraId="2A6D34E9" w14:textId="77777777" w:rsidR="00843849" w:rsidRPr="00843849" w:rsidRDefault="00843849" w:rsidP="00843849">
      <w:pPr>
        <w:tabs>
          <w:tab w:val="left" w:pos="3686"/>
        </w:tabs>
        <w:spacing w:line="254" w:lineRule="auto"/>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per riempire di senso e dare valore</w:t>
      </w:r>
    </w:p>
    <w:p w14:paraId="3A939F91" w14:textId="77777777" w:rsidR="00843849" w:rsidRPr="00843849" w:rsidRDefault="00843849" w:rsidP="00843849">
      <w:pPr>
        <w:tabs>
          <w:tab w:val="left" w:pos="3686"/>
        </w:tabs>
        <w:spacing w:line="254" w:lineRule="auto"/>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alle nostre esistenze.</w:t>
      </w:r>
    </w:p>
    <w:p w14:paraId="4C5D5E1C" w14:textId="77777777" w:rsidR="00843849" w:rsidRPr="00843849" w:rsidRDefault="00843849" w:rsidP="00843849">
      <w:pPr>
        <w:tabs>
          <w:tab w:val="left" w:pos="3686"/>
        </w:tabs>
        <w:suppressAutoHyphens/>
        <w:spacing w:line="254" w:lineRule="auto"/>
        <w:rPr>
          <w:rFonts w:ascii="Calibri" w:eastAsia="Calibri" w:hAnsi="Calibri" w:cs="Calibri"/>
          <w:b/>
          <w:sz w:val="25"/>
          <w:szCs w:val="25"/>
          <w:lang w:eastAsia="en-US"/>
        </w:rPr>
      </w:pPr>
    </w:p>
    <w:p w14:paraId="34F0293F" w14:textId="77777777" w:rsidR="00843849" w:rsidRPr="00843849" w:rsidRDefault="00843849" w:rsidP="00843849">
      <w:pPr>
        <w:tabs>
          <w:tab w:val="left" w:pos="3686"/>
        </w:tabs>
        <w:suppressAutoHyphens/>
        <w:spacing w:line="254" w:lineRule="auto"/>
        <w:rPr>
          <w:rFonts w:ascii="Calibri" w:eastAsia="Calibri" w:hAnsi="Calibri" w:cs="Calibri"/>
          <w:b/>
          <w:sz w:val="25"/>
          <w:szCs w:val="25"/>
          <w:lang w:eastAsia="en-US"/>
        </w:rPr>
      </w:pPr>
    </w:p>
    <w:p w14:paraId="7C6B1DE4" w14:textId="5B4EE028" w:rsidR="00843849" w:rsidRDefault="00843849" w:rsidP="00843849">
      <w:pPr>
        <w:tabs>
          <w:tab w:val="left" w:pos="3686"/>
        </w:tabs>
        <w:suppressAutoHyphens/>
        <w:spacing w:line="276" w:lineRule="auto"/>
        <w:jc w:val="both"/>
        <w:rPr>
          <w:rFonts w:ascii="Calibri" w:eastAsia="Calibri" w:hAnsi="Calibri" w:cs="Calibri"/>
          <w:b/>
          <w:sz w:val="25"/>
          <w:szCs w:val="25"/>
          <w:lang w:eastAsia="en-US"/>
        </w:rPr>
      </w:pPr>
      <w:r w:rsidRPr="00843849">
        <w:rPr>
          <w:rFonts w:ascii="Calibri" w:eastAsia="Calibri" w:hAnsi="Calibri" w:cs="Calibri"/>
          <w:b/>
          <w:sz w:val="25"/>
          <w:szCs w:val="25"/>
          <w:lang w:eastAsia="en-US"/>
        </w:rPr>
        <w:t>Il contesto</w:t>
      </w:r>
    </w:p>
    <w:p w14:paraId="7BFA4BC6" w14:textId="77777777" w:rsidR="003D287E" w:rsidRPr="00843849" w:rsidRDefault="003D287E" w:rsidP="00843849">
      <w:pPr>
        <w:tabs>
          <w:tab w:val="left" w:pos="3686"/>
        </w:tabs>
        <w:suppressAutoHyphens/>
        <w:spacing w:line="276" w:lineRule="auto"/>
        <w:jc w:val="both"/>
        <w:rPr>
          <w:rFonts w:ascii="Calibri" w:eastAsia="Calibri" w:hAnsi="Calibri" w:cs="Calibri"/>
          <w:b/>
          <w:sz w:val="25"/>
          <w:szCs w:val="25"/>
          <w:lang w:eastAsia="en-US"/>
        </w:rPr>
      </w:pPr>
    </w:p>
    <w:p w14:paraId="3466A306" w14:textId="77777777" w:rsidR="00843849" w:rsidRPr="00843849" w:rsidRDefault="00843849" w:rsidP="00843849">
      <w:pPr>
        <w:tabs>
          <w:tab w:val="left" w:pos="3686"/>
        </w:tabs>
        <w:suppressAutoHyphens/>
        <w:spacing w:line="254" w:lineRule="auto"/>
        <w:jc w:val="both"/>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Il racconto della guarigione del cieco nato occupa tutto il capitolo nono del vangelo secondo Giovanni. Si tratta di un brano piuttosto lungo e articolato nel quale l’evangelista descrive anzitutto il miracolo compiuto da Gesù e, subito dopo, la lunga controversia che ne deriva: i farisei con una sorta di processo cercano di screditare “l’uomo Gesù”, le sue azioni e le sue parole.</w:t>
      </w:r>
    </w:p>
    <w:p w14:paraId="6088E5EF" w14:textId="77777777" w:rsidR="00843849" w:rsidRPr="00843849" w:rsidRDefault="00843849" w:rsidP="00843849">
      <w:pPr>
        <w:tabs>
          <w:tab w:val="left" w:pos="3686"/>
        </w:tabs>
        <w:suppressAutoHyphens/>
        <w:spacing w:line="254" w:lineRule="auto"/>
        <w:jc w:val="both"/>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Nel vangelo secondo Giovanni gli episodi narrati ripercorrono spesso proprio questo schema: la rivelazione di Gesù e l’accettazione o il rifiuto da parte degli ascoltatori. Si tratta di un tema, quello della rivelazione, della fede, dell’incredulità e del fraintendimento che lega un episodio all’altro, unendo l’intera narrazione evangelica e accompagnandoci così nel cammino di crescita nella fede.</w:t>
      </w:r>
    </w:p>
    <w:p w14:paraId="7EE9E9F9" w14:textId="3A8DBF31" w:rsidR="00843849" w:rsidRDefault="00843849" w:rsidP="00843849">
      <w:pPr>
        <w:tabs>
          <w:tab w:val="left" w:pos="3686"/>
        </w:tabs>
        <w:suppressAutoHyphens/>
        <w:spacing w:line="256" w:lineRule="auto"/>
        <w:jc w:val="both"/>
        <w:rPr>
          <w:rFonts w:ascii="Calibri" w:eastAsia="Calibri" w:hAnsi="Calibri"/>
          <w:b/>
          <w:bCs/>
          <w:sz w:val="25"/>
          <w:szCs w:val="25"/>
          <w:lang w:eastAsia="en-US"/>
        </w:rPr>
      </w:pPr>
    </w:p>
    <w:p w14:paraId="64071438" w14:textId="77777777" w:rsidR="003D287E" w:rsidRPr="00843849" w:rsidRDefault="003D287E" w:rsidP="00843849">
      <w:pPr>
        <w:tabs>
          <w:tab w:val="left" w:pos="3686"/>
        </w:tabs>
        <w:suppressAutoHyphens/>
        <w:spacing w:line="256" w:lineRule="auto"/>
        <w:jc w:val="both"/>
        <w:rPr>
          <w:rFonts w:ascii="Calibri" w:eastAsia="Calibri" w:hAnsi="Calibri"/>
          <w:b/>
          <w:bCs/>
          <w:sz w:val="25"/>
          <w:szCs w:val="25"/>
          <w:lang w:eastAsia="en-US"/>
        </w:rPr>
      </w:pPr>
    </w:p>
    <w:p w14:paraId="6EC1E1BA" w14:textId="7E9F91D7" w:rsidR="00843849" w:rsidRDefault="00843849" w:rsidP="00843849">
      <w:pPr>
        <w:tabs>
          <w:tab w:val="left" w:pos="3686"/>
        </w:tabs>
        <w:suppressAutoHyphens/>
        <w:spacing w:line="256" w:lineRule="auto"/>
        <w:jc w:val="both"/>
        <w:rPr>
          <w:rFonts w:ascii="Calibri" w:eastAsia="Calibri" w:hAnsi="Calibri" w:cs="Calibri"/>
          <w:b/>
          <w:bCs/>
          <w:sz w:val="25"/>
          <w:szCs w:val="25"/>
          <w:lang w:eastAsia="en-US"/>
        </w:rPr>
      </w:pPr>
      <w:r w:rsidRPr="00843849">
        <w:rPr>
          <w:rFonts w:ascii="Calibri" w:eastAsia="Calibri" w:hAnsi="Calibri"/>
          <w:b/>
          <w:bCs/>
          <w:sz w:val="25"/>
          <w:szCs w:val="25"/>
          <w:lang w:eastAsia="en-US"/>
        </w:rPr>
        <w:lastRenderedPageBreak/>
        <w:t>Dal Vangelo secondo Giovanni (</w:t>
      </w:r>
      <w:r w:rsidRPr="00843849">
        <w:rPr>
          <w:rFonts w:ascii="Calibri" w:eastAsia="Calibri" w:hAnsi="Calibri" w:cs="Calibri"/>
          <w:b/>
          <w:bCs/>
          <w:sz w:val="25"/>
          <w:szCs w:val="25"/>
          <w:lang w:eastAsia="en-US"/>
        </w:rPr>
        <w:t>9,1-41)</w:t>
      </w:r>
    </w:p>
    <w:p w14:paraId="4AAADBB7" w14:textId="77777777" w:rsidR="003D287E" w:rsidRPr="00843849" w:rsidRDefault="003D287E" w:rsidP="00843849">
      <w:pPr>
        <w:tabs>
          <w:tab w:val="left" w:pos="3686"/>
        </w:tabs>
        <w:suppressAutoHyphens/>
        <w:spacing w:line="256" w:lineRule="auto"/>
        <w:jc w:val="both"/>
        <w:rPr>
          <w:rFonts w:ascii="Calibri" w:eastAsia="Calibri" w:hAnsi="Calibri" w:cs="Calibri"/>
          <w:b/>
          <w:bCs/>
          <w:sz w:val="25"/>
          <w:szCs w:val="25"/>
          <w:lang w:eastAsia="en-US"/>
        </w:rPr>
      </w:pPr>
    </w:p>
    <w:p w14:paraId="1EFD888B" w14:textId="77777777" w:rsidR="00843849" w:rsidRPr="00843849" w:rsidRDefault="00843849" w:rsidP="00843849">
      <w:pPr>
        <w:tabs>
          <w:tab w:val="left" w:pos="3686"/>
        </w:tabs>
        <w:suppressAutoHyphens/>
        <w:spacing w:line="254" w:lineRule="auto"/>
        <w:jc w:val="both"/>
        <w:rPr>
          <w:rFonts w:ascii="Calibri" w:eastAsia="Calibri" w:hAnsi="Calibri"/>
          <w:sz w:val="25"/>
          <w:szCs w:val="25"/>
          <w:lang w:eastAsia="en-US"/>
        </w:rPr>
      </w:pPr>
      <w:r w:rsidRPr="00843849">
        <w:rPr>
          <w:rFonts w:ascii="Calibri" w:eastAsia="Calibri" w:hAnsi="Calibri"/>
          <w:sz w:val="25"/>
          <w:szCs w:val="25"/>
          <w:lang w:eastAsia="en-US"/>
        </w:rPr>
        <w:t>In quel tempo, Gesù passando vide un uomo cieco dalla nascita e i suoi discepoli lo interrogarono: «Rabbì,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w:t>
      </w:r>
    </w:p>
    <w:p w14:paraId="7F6C0C97" w14:textId="77777777" w:rsidR="00843849" w:rsidRPr="00843849" w:rsidRDefault="00843849" w:rsidP="00843849">
      <w:pPr>
        <w:tabs>
          <w:tab w:val="left" w:pos="3686"/>
        </w:tabs>
        <w:suppressAutoHyphens/>
        <w:spacing w:line="254" w:lineRule="auto"/>
        <w:jc w:val="both"/>
        <w:rPr>
          <w:rFonts w:ascii="Calibri" w:eastAsia="Calibri" w:hAnsi="Calibri"/>
          <w:sz w:val="25"/>
          <w:szCs w:val="25"/>
          <w:lang w:eastAsia="en-US"/>
        </w:rPr>
      </w:pPr>
      <w:r w:rsidRPr="00843849">
        <w:rPr>
          <w:rFonts w:ascii="Calibri" w:eastAsia="Calibri" w:hAnsi="Calibri"/>
          <w:sz w:val="25"/>
          <w:szCs w:val="25"/>
          <w:lang w:eastAsia="en-US"/>
        </w:rPr>
        <w:t>Detto questo, sputò per terra, fece del fango con la saliva, spalmò il fango sugli occhi del cieco e gli disse: «Va’ a lavarti nella piscina di Sìloe», che significa “Inviato”. Quegli andò, si lavò e tornò che ci vedeva.</w:t>
      </w:r>
    </w:p>
    <w:p w14:paraId="6F2C03B9" w14:textId="77777777" w:rsidR="00843849" w:rsidRPr="00843849" w:rsidRDefault="00843849" w:rsidP="00843849">
      <w:pPr>
        <w:tabs>
          <w:tab w:val="left" w:pos="3686"/>
        </w:tabs>
        <w:suppressAutoHyphens/>
        <w:spacing w:line="256" w:lineRule="auto"/>
        <w:jc w:val="both"/>
        <w:rPr>
          <w:rFonts w:ascii="Calibri" w:eastAsia="Calibri" w:hAnsi="Calibri"/>
          <w:sz w:val="25"/>
          <w:szCs w:val="25"/>
          <w:lang w:eastAsia="en-US"/>
        </w:rPr>
      </w:pPr>
      <w:r w:rsidRPr="00843849">
        <w:rPr>
          <w:rFonts w:ascii="Calibri" w:eastAsia="Calibri" w:hAnsi="Calibri"/>
          <w:sz w:val="25"/>
          <w:szCs w:val="25"/>
          <w:lang w:eastAsia="en-US"/>
        </w:rPr>
        <w:t>Allora i vicini e quelli che lo avevano visto prima, perché era un mendicante, dicevano: «Non è lui quello che stava seduto a chiedere l’elemosina?». Alcuni dicevano: «È lui»; altri dicevano: «No, ma è uno che gli assomiglia». Ed egli diceva: «Sono io!». Allora gli domandarono: «In che modo ti sono stati aperti gli occhi?». Egli rispose: «L’uomo che si chiama Gesù ha fatto del fango, me lo ha spalmato sugli occhi e mi ha detto: “Va’ a Sìloe e làvati!”. Io sono andato, mi sono lavato e ho acquistato la vista». Gli dissero: «Dov’è costui?». Rispose: «Non lo so».</w:t>
      </w:r>
    </w:p>
    <w:p w14:paraId="0697CE9D" w14:textId="77777777" w:rsidR="00843849" w:rsidRPr="00843849" w:rsidRDefault="00843849" w:rsidP="00843849">
      <w:pPr>
        <w:tabs>
          <w:tab w:val="left" w:pos="3686"/>
        </w:tabs>
        <w:suppressAutoHyphens/>
        <w:spacing w:line="256" w:lineRule="auto"/>
        <w:jc w:val="both"/>
        <w:rPr>
          <w:rFonts w:ascii="Calibri" w:eastAsia="Calibri" w:hAnsi="Calibri"/>
          <w:sz w:val="25"/>
          <w:szCs w:val="25"/>
          <w:lang w:eastAsia="en-US"/>
        </w:rPr>
      </w:pPr>
      <w:r w:rsidRPr="00843849">
        <w:rPr>
          <w:rFonts w:ascii="Calibri" w:eastAsia="Calibri" w:hAnsi="Calibri"/>
          <w:sz w:val="25"/>
          <w:szCs w:val="25"/>
          <w:lang w:eastAsia="en-US"/>
        </w:rPr>
        <w:t xml:space="preserve">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w:t>
      </w:r>
      <w:r w:rsidRPr="00843849">
        <w:rPr>
          <w:rFonts w:ascii="Calibri" w:eastAsia="Calibri" w:hAnsi="Calibri"/>
          <w:sz w:val="25"/>
          <w:szCs w:val="25"/>
          <w:lang w:eastAsia="en-US"/>
        </w:rPr>
        <w:lastRenderedPageBreak/>
        <w:t>occhi?». Egli rispose: «È un profeta!». Ma i Giudei non credettero di lui che fosse stato cieco e che avesse acquistato la vista, finché non chiamarono i genitori di colui che aveva ricuperato la vista. E li interrogarono: «È questo il vostro figlio, che voi dite essere nato cieco? Come mai ora ci vede?». I genitori di lui risposero: «Sappiamo che questo è nostro figlio e che è nato cieco; ma come ora ci veda non lo sappiamo, e chi gli abbia aperto gli occhi, noi non lo sappiamo.</w:t>
      </w:r>
    </w:p>
    <w:p w14:paraId="08DE2100" w14:textId="77777777" w:rsidR="00843849" w:rsidRPr="00843849" w:rsidRDefault="00843849" w:rsidP="00843849">
      <w:pPr>
        <w:tabs>
          <w:tab w:val="left" w:pos="3686"/>
        </w:tabs>
        <w:suppressAutoHyphens/>
        <w:spacing w:line="256" w:lineRule="auto"/>
        <w:jc w:val="both"/>
        <w:rPr>
          <w:rFonts w:ascii="Calibri" w:eastAsia="Calibri" w:hAnsi="Calibri"/>
          <w:sz w:val="25"/>
          <w:szCs w:val="25"/>
          <w:lang w:eastAsia="en-US"/>
        </w:rPr>
      </w:pPr>
      <w:r w:rsidRPr="00843849">
        <w:rPr>
          <w:rFonts w:ascii="Calibri" w:eastAsia="Calibri" w:hAnsi="Calibri"/>
          <w:sz w:val="25"/>
          <w:szCs w:val="25"/>
          <w:lang w:eastAsia="en-US"/>
        </w:rPr>
        <w:t>Chiedetelo a lui: ha l’età, parlerà lui di sé». Questo dissero i suoi genitori, perché avevano paura dei Giudei; infatti i Giudei avevano già stabilito che, se uno lo avesse riconosciuto come il Cristo, venisse espulso dalla sinagoga. Per questo i suoi genitori dissero: «Ha l’età: chiedetelo a lui!».</w:t>
      </w:r>
    </w:p>
    <w:p w14:paraId="4CA4A6CF" w14:textId="77777777" w:rsidR="00843849" w:rsidRPr="00843849" w:rsidRDefault="00843849" w:rsidP="00843849">
      <w:pPr>
        <w:tabs>
          <w:tab w:val="left" w:pos="3686"/>
        </w:tabs>
        <w:suppressAutoHyphens/>
        <w:spacing w:line="256" w:lineRule="auto"/>
        <w:jc w:val="both"/>
        <w:rPr>
          <w:rFonts w:ascii="Calibri" w:eastAsia="Calibri" w:hAnsi="Calibri"/>
          <w:sz w:val="25"/>
          <w:szCs w:val="25"/>
          <w:lang w:eastAsia="en-US"/>
        </w:rPr>
      </w:pPr>
      <w:r w:rsidRPr="00843849">
        <w:rPr>
          <w:rFonts w:ascii="Calibri" w:eastAsia="Calibri" w:hAnsi="Calibri"/>
          <w:sz w:val="25"/>
          <w:szCs w:val="25"/>
          <w:lang w:eastAsia="en-US"/>
        </w:rPr>
        <w:t>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quell’uomo: «Proprio questo stupisce: che voi non sapete di dove sia, eppure mi ha aperto gli occhi. Sappiamo che Dio non ascolta i peccatori, ma che, se uno onora Dio e fa la sua volontà, egli lo ascolta. Da che mondo è mondo, non si è mai sentito dire che uno abbia aperto gli occhi a un cieco nato. Se costui non venisse da Dio, non avrebbe potuto far nulla». Gli replicarono: «Sei nato tutto nei peccati e insegni a noi?». E lo cacciarono fuori.</w:t>
      </w:r>
    </w:p>
    <w:p w14:paraId="63A03AAC" w14:textId="77777777" w:rsidR="00843849" w:rsidRPr="00843849" w:rsidRDefault="00843849" w:rsidP="00843849">
      <w:pPr>
        <w:tabs>
          <w:tab w:val="left" w:pos="3686"/>
        </w:tabs>
        <w:suppressAutoHyphens/>
        <w:spacing w:line="256" w:lineRule="auto"/>
        <w:jc w:val="both"/>
        <w:rPr>
          <w:rFonts w:ascii="Calibri" w:eastAsia="Calibri" w:hAnsi="Calibri"/>
          <w:sz w:val="25"/>
          <w:szCs w:val="25"/>
          <w:lang w:eastAsia="en-US"/>
        </w:rPr>
      </w:pPr>
      <w:r w:rsidRPr="00843849">
        <w:rPr>
          <w:rFonts w:ascii="Calibri" w:eastAsia="Calibri" w:hAnsi="Calibri"/>
          <w:sz w:val="25"/>
          <w:szCs w:val="25"/>
          <w:lang w:eastAsia="en-US"/>
        </w:rPr>
        <w:t xml:space="preserve">Gesù seppe che l’avevano cacciato fuori; quando lo trovò, gli disse: «Tu, credi nel Figlio dell’uomo?». Egli rispose: «E chi è, Signore, </w:t>
      </w:r>
      <w:r w:rsidRPr="00843849">
        <w:rPr>
          <w:rFonts w:ascii="Calibri" w:eastAsia="Calibri" w:hAnsi="Calibri"/>
          <w:sz w:val="25"/>
          <w:szCs w:val="25"/>
          <w:lang w:eastAsia="en-US"/>
        </w:rPr>
        <w:lastRenderedPageBreak/>
        <w:t>perché io creda in lui?». Gli disse Gesù: «Lo hai visto: è colui che parla con te». Ed egli disse: «Credo, Signore!». E si prostrò dinanzi a lui. Gesù allora disse: «È per un giudizio che io sono venuto in questo mondo, perché coloro che non vedono, vedano e quelli che vedono, diventino ciechi».</w:t>
      </w:r>
    </w:p>
    <w:p w14:paraId="14F7D2C5" w14:textId="37C6D225" w:rsidR="00843849" w:rsidRDefault="00843849" w:rsidP="00843849">
      <w:pPr>
        <w:tabs>
          <w:tab w:val="left" w:pos="3686"/>
        </w:tabs>
        <w:suppressAutoHyphens/>
        <w:spacing w:line="256" w:lineRule="auto"/>
        <w:jc w:val="both"/>
        <w:rPr>
          <w:rFonts w:ascii="Calibri" w:eastAsia="Calibri" w:hAnsi="Calibri"/>
          <w:sz w:val="25"/>
          <w:szCs w:val="25"/>
          <w:lang w:eastAsia="en-US"/>
        </w:rPr>
      </w:pPr>
      <w:r w:rsidRPr="00843849">
        <w:rPr>
          <w:rFonts w:ascii="Calibri" w:eastAsia="Calibri" w:hAnsi="Calibri"/>
          <w:sz w:val="25"/>
          <w:szCs w:val="25"/>
          <w:lang w:eastAsia="en-US"/>
        </w:rPr>
        <w:t>Alcuni dei farisei che erano con lui udirono queste parole e gli dissero: «Siamo ciechi anche noi?». Gesù rispose loro: «Se foste ciechi, non avreste alcun peccato; ma siccome dite: “Noi vediamo”, il vostro peccato rimane».</w:t>
      </w:r>
    </w:p>
    <w:p w14:paraId="6178A17E" w14:textId="77777777" w:rsidR="003D287E" w:rsidRPr="00843849" w:rsidRDefault="003D287E" w:rsidP="00843849">
      <w:pPr>
        <w:tabs>
          <w:tab w:val="left" w:pos="3686"/>
        </w:tabs>
        <w:suppressAutoHyphens/>
        <w:spacing w:line="256" w:lineRule="auto"/>
        <w:jc w:val="both"/>
        <w:rPr>
          <w:rFonts w:ascii="Calibri" w:eastAsia="Calibri" w:hAnsi="Calibri"/>
          <w:sz w:val="25"/>
          <w:szCs w:val="25"/>
          <w:lang w:eastAsia="en-US"/>
        </w:rPr>
      </w:pPr>
    </w:p>
    <w:p w14:paraId="025D93D5" w14:textId="77777777" w:rsidR="00843849" w:rsidRPr="00843849" w:rsidRDefault="00843849" w:rsidP="00843849">
      <w:pPr>
        <w:tabs>
          <w:tab w:val="left" w:pos="3686"/>
        </w:tabs>
        <w:suppressAutoHyphens/>
        <w:jc w:val="both"/>
        <w:rPr>
          <w:rFonts w:ascii="Calibri" w:hAnsi="Calibri" w:cs="Calibri"/>
          <w:sz w:val="25"/>
          <w:szCs w:val="25"/>
        </w:rPr>
      </w:pPr>
    </w:p>
    <w:p w14:paraId="5AFCF1B3" w14:textId="77777777" w:rsidR="00843849" w:rsidRPr="00843849" w:rsidRDefault="00843849" w:rsidP="00843849">
      <w:pPr>
        <w:shd w:val="clear" w:color="auto" w:fill="D9D9D9"/>
        <w:tabs>
          <w:tab w:val="left" w:pos="284"/>
          <w:tab w:val="left" w:pos="3686"/>
        </w:tabs>
        <w:suppressAutoHyphens/>
        <w:jc w:val="both"/>
        <w:rPr>
          <w:rFonts w:ascii="Calibri" w:hAnsi="Calibri"/>
          <w:i/>
          <w:sz w:val="25"/>
          <w:szCs w:val="25"/>
        </w:rPr>
      </w:pPr>
      <w:r w:rsidRPr="00843849">
        <w:rPr>
          <w:rFonts w:ascii="Calibri" w:hAnsi="Calibri"/>
          <w:b/>
          <w:i/>
          <w:sz w:val="25"/>
          <w:szCs w:val="25"/>
        </w:rPr>
        <w:t>Q</w:t>
      </w:r>
      <w:r w:rsidRPr="00843849">
        <w:rPr>
          <w:rFonts w:ascii="Calibri" w:hAnsi="Calibri"/>
          <w:i/>
          <w:sz w:val="25"/>
          <w:szCs w:val="25"/>
        </w:rPr>
        <w:t>uesta scheda è pensata per un incontro della durata di un’ora.</w:t>
      </w:r>
    </w:p>
    <w:p w14:paraId="34D13706" w14:textId="77777777" w:rsidR="00843849" w:rsidRPr="00843849" w:rsidRDefault="00843849" w:rsidP="00843849">
      <w:pPr>
        <w:shd w:val="clear" w:color="auto" w:fill="D9D9D9"/>
        <w:tabs>
          <w:tab w:val="left" w:pos="284"/>
          <w:tab w:val="left" w:pos="3686"/>
        </w:tabs>
        <w:suppressAutoHyphens/>
        <w:jc w:val="both"/>
        <w:rPr>
          <w:rFonts w:ascii="Calibri" w:eastAsia="Calibri" w:hAnsi="Calibri" w:cs="Calibri"/>
          <w:b/>
          <w:i/>
          <w:color w:val="000000"/>
          <w:sz w:val="25"/>
          <w:szCs w:val="25"/>
        </w:rPr>
      </w:pPr>
      <w:r w:rsidRPr="00843849">
        <w:rPr>
          <w:rFonts w:ascii="Calibri" w:hAnsi="Calibri"/>
          <w:i/>
          <w:sz w:val="25"/>
          <w:szCs w:val="25"/>
        </w:rPr>
        <w:t>Il suggerimento è di custodire gli ultimi cinque minuti per la preghiera finale.</w:t>
      </w:r>
    </w:p>
    <w:p w14:paraId="5938A73D" w14:textId="77777777" w:rsidR="00843849" w:rsidRPr="00843849" w:rsidRDefault="00843849" w:rsidP="00843849">
      <w:pPr>
        <w:shd w:val="clear" w:color="auto" w:fill="D9D9D9"/>
        <w:tabs>
          <w:tab w:val="left" w:pos="284"/>
          <w:tab w:val="left" w:pos="3686"/>
        </w:tabs>
        <w:suppressAutoHyphens/>
        <w:jc w:val="both"/>
        <w:rPr>
          <w:rFonts w:ascii="Calibri" w:hAnsi="Calibri" w:cs="Calibri"/>
          <w:i/>
          <w:sz w:val="25"/>
          <w:szCs w:val="25"/>
        </w:rPr>
      </w:pPr>
      <w:r w:rsidRPr="00843849">
        <w:rPr>
          <w:rFonts w:ascii="Calibri" w:hAnsi="Calibri" w:cs="Calibri"/>
          <w:b/>
          <w:i/>
          <w:sz w:val="25"/>
          <w:szCs w:val="25"/>
        </w:rPr>
        <w:t xml:space="preserve">È </w:t>
      </w:r>
      <w:r w:rsidRPr="00843849">
        <w:rPr>
          <w:rFonts w:ascii="Calibri" w:hAnsi="Calibri" w:cs="Calibri"/>
          <w:i/>
          <w:sz w:val="25"/>
          <w:szCs w:val="25"/>
        </w:rPr>
        <w:t>bene attenersi alle domande.</w:t>
      </w:r>
    </w:p>
    <w:p w14:paraId="6D74A2A1" w14:textId="77777777" w:rsidR="00843849" w:rsidRPr="00843849" w:rsidRDefault="00843849" w:rsidP="00843849">
      <w:pPr>
        <w:shd w:val="clear" w:color="auto" w:fill="D9D9D9"/>
        <w:tabs>
          <w:tab w:val="left" w:pos="284"/>
          <w:tab w:val="left" w:pos="3686"/>
        </w:tabs>
        <w:suppressAutoHyphens/>
        <w:jc w:val="both"/>
        <w:rPr>
          <w:rFonts w:ascii="Calibri" w:hAnsi="Calibri" w:cs="Calibri"/>
          <w:i/>
          <w:sz w:val="25"/>
          <w:szCs w:val="25"/>
        </w:rPr>
      </w:pPr>
      <w:r w:rsidRPr="00843849">
        <w:rPr>
          <w:rFonts w:ascii="Calibri" w:hAnsi="Calibri" w:cs="Calibri"/>
          <w:b/>
          <w:i/>
          <w:sz w:val="25"/>
          <w:szCs w:val="25"/>
        </w:rPr>
        <w:t>E</w:t>
      </w:r>
      <w:r w:rsidRPr="00843849">
        <w:rPr>
          <w:rFonts w:ascii="Calibri" w:hAnsi="Calibri" w:cs="Calibri"/>
          <w:i/>
          <w:sz w:val="25"/>
          <w:szCs w:val="25"/>
        </w:rPr>
        <w:t>vitare di commentare/giudicare gli interventi degli altri.</w:t>
      </w:r>
    </w:p>
    <w:p w14:paraId="2E8FE1AA" w14:textId="77777777" w:rsidR="00843849" w:rsidRPr="00843849" w:rsidRDefault="00843849" w:rsidP="00843849">
      <w:pPr>
        <w:shd w:val="clear" w:color="auto" w:fill="D9D9D9"/>
        <w:tabs>
          <w:tab w:val="left" w:pos="284"/>
          <w:tab w:val="left" w:pos="3686"/>
        </w:tabs>
        <w:suppressAutoHyphens/>
        <w:jc w:val="both"/>
        <w:rPr>
          <w:rFonts w:ascii="Calibri" w:hAnsi="Calibri" w:cs="Calibri"/>
          <w:i/>
          <w:sz w:val="25"/>
          <w:szCs w:val="25"/>
        </w:rPr>
      </w:pPr>
      <w:r w:rsidRPr="00843849">
        <w:rPr>
          <w:rFonts w:ascii="Calibri" w:hAnsi="Calibri" w:cs="Calibri"/>
          <w:b/>
          <w:i/>
          <w:sz w:val="25"/>
          <w:szCs w:val="25"/>
        </w:rPr>
        <w:t>P</w:t>
      </w:r>
      <w:r w:rsidRPr="00843849">
        <w:rPr>
          <w:rFonts w:ascii="Calibri" w:hAnsi="Calibri" w:cs="Calibri"/>
          <w:i/>
          <w:sz w:val="25"/>
          <w:szCs w:val="25"/>
        </w:rPr>
        <w:t>ermettere a tutti di parlare.</w:t>
      </w:r>
    </w:p>
    <w:p w14:paraId="60D1153E" w14:textId="77777777" w:rsidR="00843849" w:rsidRPr="00843849" w:rsidRDefault="00843849" w:rsidP="00843849">
      <w:pPr>
        <w:shd w:val="clear" w:color="auto" w:fill="D9D9D9"/>
        <w:tabs>
          <w:tab w:val="left" w:pos="284"/>
          <w:tab w:val="left" w:pos="3686"/>
        </w:tabs>
        <w:suppressAutoHyphens/>
        <w:jc w:val="both"/>
        <w:rPr>
          <w:rFonts w:ascii="Calibri" w:hAnsi="Calibri" w:cs="Calibri"/>
          <w:i/>
          <w:sz w:val="25"/>
          <w:szCs w:val="25"/>
        </w:rPr>
      </w:pPr>
      <w:r w:rsidRPr="00843849">
        <w:rPr>
          <w:rFonts w:ascii="Calibri" w:hAnsi="Calibri" w:cs="Calibri"/>
          <w:b/>
          <w:i/>
          <w:sz w:val="25"/>
          <w:szCs w:val="25"/>
        </w:rPr>
        <w:t>A</w:t>
      </w:r>
      <w:r w:rsidRPr="00843849">
        <w:rPr>
          <w:rFonts w:ascii="Calibri" w:hAnsi="Calibri" w:cs="Calibri"/>
          <w:i/>
          <w:sz w:val="25"/>
          <w:szCs w:val="25"/>
        </w:rPr>
        <w:t>l termine dell’incontro, ricordare tre scoperte condivise che vorremmo portare con noi a casa: “Oggi abbiamo scoperto che Dio è… abbiamo individuato queste domande…”</w:t>
      </w:r>
    </w:p>
    <w:p w14:paraId="5028C73C" w14:textId="6BD8469F" w:rsidR="00843849" w:rsidRDefault="00843849" w:rsidP="00843849">
      <w:pPr>
        <w:tabs>
          <w:tab w:val="left" w:pos="3686"/>
        </w:tabs>
        <w:suppressAutoHyphens/>
        <w:spacing w:after="160" w:line="256" w:lineRule="auto"/>
        <w:jc w:val="both"/>
        <w:rPr>
          <w:rFonts w:ascii="Calibri" w:eastAsia="Calibri" w:hAnsi="Calibri"/>
          <w:b/>
          <w:bCs/>
          <w:sz w:val="25"/>
          <w:szCs w:val="25"/>
          <w:lang w:eastAsia="en-US"/>
        </w:rPr>
      </w:pPr>
    </w:p>
    <w:p w14:paraId="631A3885" w14:textId="77777777" w:rsidR="003D287E" w:rsidRPr="00843849" w:rsidRDefault="003D287E" w:rsidP="00843849">
      <w:pPr>
        <w:tabs>
          <w:tab w:val="left" w:pos="3686"/>
        </w:tabs>
        <w:suppressAutoHyphens/>
        <w:spacing w:after="160" w:line="256" w:lineRule="auto"/>
        <w:jc w:val="both"/>
        <w:rPr>
          <w:rFonts w:ascii="Calibri" w:eastAsia="Calibri" w:hAnsi="Calibri"/>
          <w:b/>
          <w:bCs/>
          <w:sz w:val="25"/>
          <w:szCs w:val="25"/>
          <w:lang w:eastAsia="en-US"/>
        </w:rPr>
      </w:pPr>
    </w:p>
    <w:p w14:paraId="47702F39" w14:textId="17BBEA01" w:rsidR="00843849" w:rsidRDefault="00843849" w:rsidP="00843849">
      <w:pPr>
        <w:tabs>
          <w:tab w:val="left" w:pos="3686"/>
        </w:tabs>
        <w:suppressAutoHyphens/>
        <w:spacing w:line="256" w:lineRule="auto"/>
        <w:jc w:val="both"/>
        <w:rPr>
          <w:rFonts w:ascii="Calibri" w:eastAsia="Calibri" w:hAnsi="Calibri"/>
          <w:b/>
          <w:bCs/>
          <w:sz w:val="25"/>
          <w:szCs w:val="25"/>
          <w:lang w:eastAsia="en-US"/>
        </w:rPr>
      </w:pPr>
      <w:r w:rsidRPr="00843849">
        <w:rPr>
          <w:rFonts w:ascii="Calibri" w:eastAsia="Calibri" w:hAnsi="Calibri"/>
          <w:b/>
          <w:bCs/>
          <w:sz w:val="25"/>
          <w:szCs w:val="25"/>
          <w:lang w:eastAsia="en-US"/>
        </w:rPr>
        <w:t>Per approfondire</w:t>
      </w:r>
    </w:p>
    <w:p w14:paraId="1F0CD8C5" w14:textId="77777777" w:rsidR="003D287E" w:rsidRPr="00843849" w:rsidRDefault="003D287E" w:rsidP="00843849">
      <w:pPr>
        <w:tabs>
          <w:tab w:val="left" w:pos="3686"/>
        </w:tabs>
        <w:suppressAutoHyphens/>
        <w:spacing w:line="256" w:lineRule="auto"/>
        <w:jc w:val="both"/>
        <w:rPr>
          <w:rFonts w:ascii="Calibri" w:eastAsia="Calibri" w:hAnsi="Calibri"/>
          <w:b/>
          <w:bCs/>
          <w:sz w:val="25"/>
          <w:szCs w:val="25"/>
          <w:lang w:eastAsia="en-US"/>
        </w:rPr>
      </w:pPr>
    </w:p>
    <w:p w14:paraId="35D08329" w14:textId="77777777" w:rsidR="00843849" w:rsidRPr="00843849" w:rsidRDefault="00843849" w:rsidP="00843849">
      <w:pPr>
        <w:tabs>
          <w:tab w:val="left" w:pos="3686"/>
        </w:tabs>
        <w:suppressAutoHyphens/>
        <w:spacing w:line="256" w:lineRule="auto"/>
        <w:jc w:val="both"/>
        <w:rPr>
          <w:rFonts w:ascii="Calibri" w:eastAsia="Calibri" w:hAnsi="Calibri"/>
          <w:sz w:val="25"/>
          <w:szCs w:val="25"/>
          <w:lang w:eastAsia="en-US"/>
        </w:rPr>
      </w:pPr>
      <w:r w:rsidRPr="00843849">
        <w:rPr>
          <w:rFonts w:ascii="Calibri" w:eastAsia="Calibri" w:hAnsi="Calibri"/>
          <w:sz w:val="25"/>
          <w:szCs w:val="25"/>
          <w:lang w:eastAsia="en-US"/>
        </w:rPr>
        <w:t xml:space="preserve">Come sempre accade nelle narrazioni evangeliche, Giovanni in questo brano non vuole semplicemente raccontarci un fatto accaduto, ma piuttosto parlarci di Gesù, della sua persona e della sua missione. Per raggiungere tale scopo e per provocare ognuno di noi a scegliere da che parte stare, l’evangelista utilizza più volte, e fin dalle prime righe del racconto, la dinamica luce/tenebra - vedere/essere ciechi.  </w:t>
      </w:r>
    </w:p>
    <w:p w14:paraId="1B44937D" w14:textId="77777777" w:rsidR="00843849" w:rsidRPr="00843849" w:rsidRDefault="00843849" w:rsidP="00843849">
      <w:pPr>
        <w:tabs>
          <w:tab w:val="left" w:pos="3686"/>
        </w:tabs>
        <w:suppressAutoHyphens/>
        <w:spacing w:after="160" w:line="256" w:lineRule="auto"/>
        <w:jc w:val="both"/>
        <w:rPr>
          <w:rFonts w:ascii="Calibri" w:eastAsia="Calibri" w:hAnsi="Calibri"/>
          <w:sz w:val="25"/>
          <w:szCs w:val="25"/>
          <w:lang w:eastAsia="en-US"/>
        </w:rPr>
      </w:pPr>
      <w:r w:rsidRPr="00843849">
        <w:rPr>
          <w:rFonts w:ascii="Calibri" w:eastAsia="Calibri" w:hAnsi="Calibri"/>
          <w:sz w:val="25"/>
          <w:szCs w:val="25"/>
          <w:lang w:eastAsia="en-US"/>
        </w:rPr>
        <w:lastRenderedPageBreak/>
        <w:t xml:space="preserve">Giovanni ci presenta Dio come colui che “vede” ciascuno di noi, che ci sceglie, senza escludere chi è più in difficoltà, che ci chiama, che ci ama. La consapevolezza dell’amore di Dio è una chiave che ci apre all’incontro personale con Lui e solo da tale incontro può nascere la testimonianza. Si tratta di compiere un percorso di apertura e di condivisione, come il racconto del Vangelo ben ci rappresenta. </w:t>
      </w:r>
    </w:p>
    <w:p w14:paraId="30DAE2DA" w14:textId="77777777" w:rsidR="00843849" w:rsidRPr="00843849" w:rsidRDefault="00843849" w:rsidP="00843849">
      <w:pPr>
        <w:tabs>
          <w:tab w:val="left" w:pos="3686"/>
        </w:tabs>
        <w:suppressAutoHyphens/>
        <w:spacing w:after="160" w:line="256" w:lineRule="auto"/>
        <w:jc w:val="both"/>
        <w:rPr>
          <w:rFonts w:ascii="Calibri" w:eastAsia="Calibri" w:hAnsi="Calibri"/>
          <w:sz w:val="25"/>
          <w:szCs w:val="25"/>
          <w:lang w:eastAsia="en-US"/>
        </w:rPr>
      </w:pPr>
      <w:r w:rsidRPr="00843849">
        <w:rPr>
          <w:rFonts w:ascii="Calibri" w:eastAsia="Calibri" w:hAnsi="Calibri"/>
          <w:sz w:val="25"/>
          <w:szCs w:val="25"/>
          <w:lang w:eastAsia="en-US"/>
        </w:rPr>
        <w:t>Mentre cammina per le strade di Gerusalemme, lo sguardo di Gesù si posa sugli occhi chiusi e spenti di un cieco nato; il suo sguardo penetra le tenebre della cecità e intercetta la persona che vi si cela dietro. L’incontro che ne consegue è destinato a cambiare per sempre la vita di quell’uomo che non aveva mai posseduto la luce, ma che ora la riceve per opera del nazareno: non sarà più un mendicante cieco ai margini della società e della vita, ma risanato nel corpo, potrà ora aprire gli occhi e vivere pienamente la propria esistenza.</w:t>
      </w:r>
    </w:p>
    <w:p w14:paraId="583D80C3" w14:textId="77777777" w:rsidR="00843849" w:rsidRPr="00843849" w:rsidRDefault="00843849" w:rsidP="00843849">
      <w:pPr>
        <w:tabs>
          <w:tab w:val="left" w:pos="3686"/>
        </w:tabs>
        <w:suppressAutoHyphens/>
        <w:spacing w:after="160" w:line="256" w:lineRule="auto"/>
        <w:jc w:val="both"/>
        <w:rPr>
          <w:rFonts w:ascii="Calibri" w:eastAsia="Calibri" w:hAnsi="Calibri"/>
          <w:sz w:val="25"/>
          <w:szCs w:val="25"/>
          <w:lang w:eastAsia="en-US"/>
        </w:rPr>
      </w:pPr>
      <w:r w:rsidRPr="00843849">
        <w:rPr>
          <w:rFonts w:ascii="Calibri" w:eastAsia="Calibri" w:hAnsi="Calibri"/>
          <w:sz w:val="25"/>
          <w:szCs w:val="25"/>
          <w:lang w:eastAsia="en-US"/>
        </w:rPr>
        <w:t xml:space="preserve">Di pari passo con la sua guarigione, l’evangelista propone anche il cammino di conversione del cieco nato, percorso scandito dalla sequenza di parole con le quali definisce Gesù: all'inizio “l’uomo chiamato Gesù”; poi “un profeta”; poi “colui che viene da Dio” per giungere alla proclamazione finale: “Credo, Signore!”. </w:t>
      </w:r>
    </w:p>
    <w:p w14:paraId="4A81A230" w14:textId="77777777" w:rsidR="00843849" w:rsidRPr="00843849" w:rsidRDefault="00843849" w:rsidP="00843849">
      <w:pPr>
        <w:tabs>
          <w:tab w:val="left" w:pos="3686"/>
        </w:tabs>
        <w:suppressAutoHyphens/>
        <w:spacing w:after="160" w:line="256" w:lineRule="auto"/>
        <w:jc w:val="both"/>
        <w:rPr>
          <w:rFonts w:ascii="Calibri" w:eastAsia="Calibri" w:hAnsi="Calibri"/>
          <w:sz w:val="25"/>
          <w:szCs w:val="25"/>
          <w:lang w:eastAsia="en-US"/>
        </w:rPr>
      </w:pPr>
      <w:r w:rsidRPr="00843849">
        <w:rPr>
          <w:rFonts w:ascii="Calibri" w:eastAsia="Calibri" w:hAnsi="Calibri"/>
          <w:sz w:val="25"/>
          <w:szCs w:val="25"/>
          <w:lang w:eastAsia="en-US"/>
        </w:rPr>
        <w:t xml:space="preserve">Al cammino verso la “luce” e verso la fede compiuto dal cieco sanato, l’evangelista contrappone e interseca un altro percorso di segno opposto: un grande processo che coinvolge più protagonisti e dove l'imputato è proprio Gesù. </w:t>
      </w:r>
    </w:p>
    <w:p w14:paraId="6A37F41C" w14:textId="77777777" w:rsidR="00843849" w:rsidRPr="00843849" w:rsidRDefault="00843849" w:rsidP="00843849">
      <w:pPr>
        <w:tabs>
          <w:tab w:val="left" w:pos="3686"/>
        </w:tabs>
        <w:suppressAutoHyphens/>
        <w:spacing w:after="160" w:line="256" w:lineRule="auto"/>
        <w:jc w:val="both"/>
        <w:rPr>
          <w:rFonts w:ascii="Calibri" w:eastAsia="Calibri" w:hAnsi="Calibri"/>
          <w:sz w:val="25"/>
          <w:szCs w:val="25"/>
          <w:lang w:eastAsia="en-US"/>
        </w:rPr>
      </w:pPr>
      <w:r w:rsidRPr="00843849">
        <w:rPr>
          <w:rFonts w:ascii="Calibri" w:eastAsia="Calibri" w:hAnsi="Calibri"/>
          <w:sz w:val="25"/>
          <w:szCs w:val="25"/>
          <w:lang w:eastAsia="en-US"/>
        </w:rPr>
        <w:t xml:space="preserve">Il cieco guarito si schiera dalla parte di Gesù e per questo si espone alla persecuzione. Inaspettatamente, sono proprio le difficoltà causate dal “processo” promosso dai farisei che fanno maturare la sua fede e rendono la sua testimonianza più decisa. </w:t>
      </w:r>
    </w:p>
    <w:p w14:paraId="7F9CCCDB" w14:textId="77777777" w:rsidR="00843849" w:rsidRPr="00843849" w:rsidRDefault="00843849" w:rsidP="00843849">
      <w:pPr>
        <w:tabs>
          <w:tab w:val="left" w:pos="3686"/>
        </w:tabs>
        <w:suppressAutoHyphens/>
        <w:spacing w:after="160" w:line="256" w:lineRule="auto"/>
        <w:jc w:val="both"/>
        <w:rPr>
          <w:rFonts w:ascii="Calibri" w:eastAsia="Calibri" w:hAnsi="Calibri"/>
          <w:sz w:val="25"/>
          <w:szCs w:val="25"/>
          <w:lang w:eastAsia="en-US"/>
        </w:rPr>
      </w:pPr>
      <w:r w:rsidRPr="00843849">
        <w:rPr>
          <w:rFonts w:ascii="Calibri" w:eastAsia="Calibri" w:hAnsi="Calibri"/>
          <w:sz w:val="25"/>
          <w:szCs w:val="25"/>
          <w:lang w:eastAsia="en-US"/>
        </w:rPr>
        <w:lastRenderedPageBreak/>
        <w:t xml:space="preserve">Accade così che mentre il cieco “vede” sempre più chiaramente, dall'altra parte i farisei diventano sempre più ciechi. L’ortodossia legalista, di cui si professano strenui difensori, finisce col diventare una gabbia fatta di preconcetti che ha l’ambizione di imprigionare addirittura Dio stesso, costringendolo entro angusti confini frutto di interpretazioni di piccolo respiro, di schemi precostituiti e prevedibili. La loro incapacità di “vedere” si trasforma in rabbia, inquisizione violenta, minacce nei confronti del cieco guarito e dei suoi genitori. </w:t>
      </w:r>
    </w:p>
    <w:p w14:paraId="3D6BE2F9" w14:textId="77777777" w:rsidR="00843849" w:rsidRPr="00843849" w:rsidRDefault="00843849" w:rsidP="00843849">
      <w:pPr>
        <w:tabs>
          <w:tab w:val="left" w:pos="3686"/>
        </w:tabs>
        <w:suppressAutoHyphens/>
        <w:spacing w:after="160" w:line="256" w:lineRule="auto"/>
        <w:jc w:val="both"/>
        <w:rPr>
          <w:rFonts w:ascii="Calibri" w:eastAsia="Calibri" w:hAnsi="Calibri"/>
          <w:sz w:val="25"/>
          <w:szCs w:val="25"/>
          <w:lang w:eastAsia="en-US"/>
        </w:rPr>
      </w:pPr>
      <w:r w:rsidRPr="00843849">
        <w:rPr>
          <w:rFonts w:ascii="Calibri" w:eastAsia="Calibri" w:hAnsi="Calibri"/>
          <w:sz w:val="25"/>
          <w:szCs w:val="25"/>
          <w:lang w:eastAsia="en-US"/>
        </w:rPr>
        <w:t xml:space="preserve">I farisei, in fondo, hanno una visione di Dio ridotto a mera giustificazione del loro ruolo, del loro potere, delle loro scelte di vita. Si tratta di una tentazione mai del tutto superata, che ancora oggi può insidiare le comunità cristiane e la Chiesa in generale. </w:t>
      </w:r>
    </w:p>
    <w:p w14:paraId="6EEF3635" w14:textId="77777777" w:rsidR="00843849" w:rsidRPr="00843849" w:rsidRDefault="00843849" w:rsidP="00843849">
      <w:pPr>
        <w:tabs>
          <w:tab w:val="left" w:pos="3686"/>
        </w:tabs>
        <w:suppressAutoHyphens/>
        <w:spacing w:after="160" w:line="256" w:lineRule="auto"/>
        <w:jc w:val="both"/>
        <w:rPr>
          <w:rFonts w:ascii="Calibri" w:eastAsia="Calibri" w:hAnsi="Calibri"/>
          <w:b/>
          <w:bCs/>
          <w:sz w:val="25"/>
          <w:szCs w:val="25"/>
          <w:lang w:eastAsia="en-US"/>
        </w:rPr>
      </w:pPr>
      <w:r w:rsidRPr="00843849">
        <w:rPr>
          <w:rFonts w:ascii="Calibri" w:eastAsia="Calibri" w:hAnsi="Calibri"/>
          <w:sz w:val="25"/>
          <w:szCs w:val="25"/>
          <w:lang w:eastAsia="en-US"/>
        </w:rPr>
        <w:t>Un antidoto a tale tentazione lo ritroviamo nel percorso sinodale. La prospettiva del sinodo ci invita infatti ad essere comunità capace di inclusione, di appartenenza condivisa e di profonda ospitalità: invece di comportarci come custodi che cercano di escludere, siamo stimolati a darci da fare, a metterci anche in discussione, perché tutti possiamo trovare nella Chiesa un posto e una casa. Allo stesso tempo lo stile sinodale ci stimola ad “uscire” ad avere l’umiltà di “lasciarci accogliere” nell’esistenza altrui, negli ambienti e nelle vite di coloro che sono nostri compagni nel cammino dell’umanità.</w:t>
      </w:r>
    </w:p>
    <w:p w14:paraId="4BC97474" w14:textId="77777777" w:rsidR="003D287E" w:rsidRDefault="003D287E" w:rsidP="00843849">
      <w:pPr>
        <w:tabs>
          <w:tab w:val="left" w:pos="3686"/>
        </w:tabs>
        <w:suppressAutoHyphens/>
        <w:spacing w:after="160" w:line="256" w:lineRule="auto"/>
        <w:jc w:val="both"/>
        <w:rPr>
          <w:rFonts w:ascii="Calibri" w:eastAsia="Calibri" w:hAnsi="Calibri"/>
          <w:b/>
          <w:bCs/>
          <w:sz w:val="25"/>
          <w:szCs w:val="25"/>
          <w:lang w:eastAsia="en-US"/>
        </w:rPr>
      </w:pPr>
    </w:p>
    <w:p w14:paraId="3BD0DA0F" w14:textId="77777777" w:rsidR="003D287E" w:rsidRDefault="003D287E" w:rsidP="00843849">
      <w:pPr>
        <w:tabs>
          <w:tab w:val="left" w:pos="3686"/>
        </w:tabs>
        <w:suppressAutoHyphens/>
        <w:spacing w:after="160" w:line="256" w:lineRule="auto"/>
        <w:jc w:val="both"/>
        <w:rPr>
          <w:rFonts w:ascii="Calibri" w:eastAsia="Calibri" w:hAnsi="Calibri"/>
          <w:b/>
          <w:bCs/>
          <w:sz w:val="25"/>
          <w:szCs w:val="25"/>
          <w:lang w:eastAsia="en-US"/>
        </w:rPr>
      </w:pPr>
    </w:p>
    <w:p w14:paraId="7C7ED8CF" w14:textId="77777777" w:rsidR="003D287E" w:rsidRDefault="003D287E" w:rsidP="00843849">
      <w:pPr>
        <w:tabs>
          <w:tab w:val="left" w:pos="3686"/>
        </w:tabs>
        <w:suppressAutoHyphens/>
        <w:spacing w:after="160" w:line="256" w:lineRule="auto"/>
        <w:jc w:val="both"/>
        <w:rPr>
          <w:rFonts w:ascii="Calibri" w:eastAsia="Calibri" w:hAnsi="Calibri"/>
          <w:b/>
          <w:bCs/>
          <w:sz w:val="25"/>
          <w:szCs w:val="25"/>
          <w:lang w:eastAsia="en-US"/>
        </w:rPr>
      </w:pPr>
    </w:p>
    <w:p w14:paraId="0E6C3B3D" w14:textId="77777777" w:rsidR="003D287E" w:rsidRDefault="003D287E" w:rsidP="00843849">
      <w:pPr>
        <w:tabs>
          <w:tab w:val="left" w:pos="3686"/>
        </w:tabs>
        <w:suppressAutoHyphens/>
        <w:spacing w:after="160" w:line="256" w:lineRule="auto"/>
        <w:jc w:val="both"/>
        <w:rPr>
          <w:rFonts w:ascii="Calibri" w:eastAsia="Calibri" w:hAnsi="Calibri"/>
          <w:b/>
          <w:bCs/>
          <w:sz w:val="25"/>
          <w:szCs w:val="25"/>
          <w:lang w:eastAsia="en-US"/>
        </w:rPr>
      </w:pPr>
    </w:p>
    <w:p w14:paraId="0A1B8541" w14:textId="6929540C" w:rsidR="00843849" w:rsidRPr="00843849" w:rsidRDefault="00843849" w:rsidP="003D287E">
      <w:pPr>
        <w:tabs>
          <w:tab w:val="left" w:pos="3686"/>
        </w:tabs>
        <w:suppressAutoHyphens/>
        <w:spacing w:after="160" w:line="256" w:lineRule="auto"/>
        <w:jc w:val="both"/>
        <w:rPr>
          <w:rFonts w:ascii="Calibri" w:eastAsia="Calibri" w:hAnsi="Calibri"/>
          <w:b/>
          <w:bCs/>
          <w:sz w:val="25"/>
          <w:szCs w:val="25"/>
          <w:lang w:eastAsia="en-US"/>
        </w:rPr>
      </w:pPr>
      <w:r w:rsidRPr="00843849">
        <w:rPr>
          <w:rFonts w:ascii="Calibri" w:eastAsia="Calibri" w:hAnsi="Calibri"/>
          <w:noProof/>
          <w:sz w:val="22"/>
          <w:szCs w:val="22"/>
          <w:lang w:eastAsia="en-US"/>
        </w:rPr>
        <w:lastRenderedPageBreak/>
        <mc:AlternateContent>
          <mc:Choice Requires="wps">
            <w:drawing>
              <wp:anchor distT="0" distB="0" distL="114300" distR="114300" simplePos="0" relativeHeight="251664896" behindDoc="1" locked="0" layoutInCell="1" allowOverlap="1" wp14:anchorId="16EFE5CF" wp14:editId="5B1F500D">
                <wp:simplePos x="0" y="0"/>
                <wp:positionH relativeFrom="column">
                  <wp:posOffset>-121285</wp:posOffset>
                </wp:positionH>
                <wp:positionV relativeFrom="paragraph">
                  <wp:posOffset>-16510</wp:posOffset>
                </wp:positionV>
                <wp:extent cx="4446905" cy="1501140"/>
                <wp:effectExtent l="0" t="0" r="10795" b="22860"/>
                <wp:wrapNone/>
                <wp:docPr id="1" name="Elaborazione alternativ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905" cy="1501140"/>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1B00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4" o:spid="_x0000_s1026" type="#_x0000_t176" style="position:absolute;margin-left:-9.55pt;margin-top:-1.3pt;width:350.15pt;height:11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" strokeweight="1pt"/>
            </w:pict>
          </mc:Fallback>
        </mc:AlternateContent>
      </w:r>
      <w:r w:rsidRPr="00843849">
        <w:rPr>
          <w:rFonts w:ascii="Calibri" w:eastAsia="Calibri" w:hAnsi="Calibri"/>
          <w:b/>
          <w:bCs/>
          <w:sz w:val="25"/>
          <w:szCs w:val="25"/>
          <w:lang w:eastAsia="en-US"/>
        </w:rPr>
        <w:t>Per condividere</w:t>
      </w:r>
    </w:p>
    <w:p w14:paraId="5CD3CAB4" w14:textId="77777777" w:rsidR="00843849" w:rsidRPr="00843849" w:rsidRDefault="00843849" w:rsidP="00843849">
      <w:pPr>
        <w:tabs>
          <w:tab w:val="left" w:pos="3686"/>
        </w:tabs>
        <w:suppressAutoHyphens/>
        <w:contextualSpacing/>
        <w:rPr>
          <w:rFonts w:ascii="Calibri" w:eastAsia="Calibri" w:hAnsi="Calibri"/>
          <w:bCs/>
          <w:sz w:val="25"/>
          <w:szCs w:val="25"/>
          <w:lang w:eastAsia="en-US"/>
        </w:rPr>
      </w:pPr>
      <w:r w:rsidRPr="00843849">
        <w:rPr>
          <w:rFonts w:ascii="Calibri" w:eastAsia="Calibri" w:hAnsi="Calibri"/>
          <w:bCs/>
          <w:sz w:val="25"/>
          <w:szCs w:val="25"/>
          <w:lang w:eastAsia="en-US"/>
        </w:rPr>
        <w:t>-Leggendo questo brano del Vangelo, quali caratteristiche del volto di Dio ho incontrato, mi stupisce, mi inquieta…?</w:t>
      </w:r>
    </w:p>
    <w:p w14:paraId="44144F28" w14:textId="77777777" w:rsidR="00843849" w:rsidRPr="00843849" w:rsidRDefault="00843849" w:rsidP="00843849">
      <w:pPr>
        <w:tabs>
          <w:tab w:val="left" w:pos="3686"/>
        </w:tabs>
        <w:suppressAutoHyphens/>
        <w:contextualSpacing/>
        <w:rPr>
          <w:rFonts w:ascii="Calibri" w:eastAsia="Calibri" w:hAnsi="Calibri"/>
          <w:bCs/>
          <w:sz w:val="25"/>
          <w:szCs w:val="25"/>
          <w:lang w:eastAsia="en-US"/>
        </w:rPr>
      </w:pPr>
      <w:r w:rsidRPr="00843849">
        <w:rPr>
          <w:rFonts w:ascii="Calibri" w:eastAsia="Calibri" w:hAnsi="Calibri"/>
          <w:bCs/>
          <w:sz w:val="25"/>
          <w:szCs w:val="25"/>
          <w:lang w:eastAsia="en-US"/>
        </w:rPr>
        <w:t>-Che cosa dice questo Dio alla mia vita?</w:t>
      </w:r>
    </w:p>
    <w:p w14:paraId="5A2D7D5B" w14:textId="77777777" w:rsidR="00843849" w:rsidRPr="00843849" w:rsidRDefault="00843849" w:rsidP="00843849">
      <w:pPr>
        <w:tabs>
          <w:tab w:val="left" w:pos="3686"/>
        </w:tabs>
        <w:suppressAutoHyphens/>
        <w:contextualSpacing/>
        <w:rPr>
          <w:rFonts w:ascii="Calibri" w:eastAsia="Calibri" w:hAnsi="Calibri"/>
          <w:bCs/>
          <w:sz w:val="25"/>
          <w:szCs w:val="25"/>
          <w:lang w:eastAsia="en-US"/>
        </w:rPr>
      </w:pPr>
      <w:r w:rsidRPr="00843849">
        <w:rPr>
          <w:rFonts w:ascii="Calibri" w:eastAsia="Calibri" w:hAnsi="Calibri"/>
          <w:bCs/>
          <w:sz w:val="25"/>
          <w:szCs w:val="25"/>
          <w:lang w:eastAsia="en-US"/>
        </w:rPr>
        <w:t>-Mi è rimasto un dubbio, avrei bisogno di un ulteriore chiarimento….</w:t>
      </w:r>
    </w:p>
    <w:p w14:paraId="1E2F055F" w14:textId="77777777" w:rsidR="00843849" w:rsidRPr="00843849" w:rsidRDefault="00843849" w:rsidP="00843849">
      <w:pPr>
        <w:tabs>
          <w:tab w:val="left" w:pos="3686"/>
        </w:tabs>
        <w:suppressAutoHyphens/>
        <w:spacing w:after="160" w:line="256" w:lineRule="auto"/>
        <w:jc w:val="both"/>
        <w:rPr>
          <w:rFonts w:ascii="Calibri" w:eastAsia="Calibri" w:hAnsi="Calibri"/>
          <w:b/>
          <w:bCs/>
          <w:sz w:val="25"/>
          <w:szCs w:val="25"/>
          <w:lang w:eastAsia="en-US"/>
        </w:rPr>
      </w:pPr>
    </w:p>
    <w:p w14:paraId="0CEDC3EA" w14:textId="4AE4BE14" w:rsidR="00843849" w:rsidRPr="00843849" w:rsidRDefault="00843849" w:rsidP="00843849">
      <w:pPr>
        <w:tabs>
          <w:tab w:val="left" w:pos="3686"/>
        </w:tabs>
        <w:suppressAutoHyphens/>
        <w:spacing w:after="160" w:line="256" w:lineRule="auto"/>
        <w:rPr>
          <w:rFonts w:ascii="Calibri" w:eastAsia="Calibri" w:hAnsi="Calibri"/>
          <w:b/>
          <w:bCs/>
          <w:sz w:val="25"/>
          <w:szCs w:val="25"/>
          <w:lang w:eastAsia="en-US"/>
        </w:rPr>
      </w:pPr>
      <w:r w:rsidRPr="00843849">
        <w:rPr>
          <w:rFonts w:ascii="Calibri" w:eastAsia="Calibri" w:hAnsi="Calibri"/>
          <w:b/>
          <w:bCs/>
          <w:sz w:val="25"/>
          <w:szCs w:val="25"/>
          <w:lang w:eastAsia="en-US"/>
        </w:rPr>
        <w:t>Per pregare</w:t>
      </w:r>
    </w:p>
    <w:p w14:paraId="1881968B" w14:textId="210D10ED" w:rsidR="00843849" w:rsidRDefault="00843849" w:rsidP="00843849">
      <w:pPr>
        <w:tabs>
          <w:tab w:val="left" w:pos="3686"/>
        </w:tabs>
        <w:suppressAutoHyphens/>
        <w:spacing w:after="240" w:line="254" w:lineRule="auto"/>
        <w:contextualSpacing/>
        <w:jc w:val="both"/>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 xml:space="preserve">-Ti chiediamo perdono o Dio per le volte in cui preferiamo le tenebre della cecità alla luce della tua Parola che ci chiama a conversione. </w:t>
      </w:r>
    </w:p>
    <w:p w14:paraId="0D4F1BCF" w14:textId="77777777" w:rsidR="00843849" w:rsidRPr="00843849" w:rsidRDefault="00843849" w:rsidP="00843849">
      <w:pPr>
        <w:tabs>
          <w:tab w:val="left" w:pos="3686"/>
        </w:tabs>
        <w:suppressAutoHyphens/>
        <w:spacing w:after="240" w:line="254" w:lineRule="auto"/>
        <w:contextualSpacing/>
        <w:jc w:val="both"/>
        <w:rPr>
          <w:rFonts w:ascii="Calibri" w:eastAsia="Calibri" w:hAnsi="Calibri"/>
          <w:color w:val="000000"/>
          <w:sz w:val="25"/>
          <w:szCs w:val="25"/>
          <w:shd w:val="clear" w:color="auto" w:fill="FFFFFF"/>
          <w:lang w:eastAsia="en-US"/>
        </w:rPr>
      </w:pPr>
    </w:p>
    <w:p w14:paraId="3E78FE41" w14:textId="2EEA8128" w:rsidR="00843849" w:rsidRDefault="00843849" w:rsidP="00843849">
      <w:pPr>
        <w:tabs>
          <w:tab w:val="left" w:pos="3686"/>
        </w:tabs>
        <w:suppressAutoHyphens/>
        <w:spacing w:after="240" w:line="254" w:lineRule="auto"/>
        <w:contextualSpacing/>
        <w:jc w:val="both"/>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 xml:space="preserve">-Ti preghiamo o Padre per le nostre comunità parrocchiali: aiutale ad essere testimoni della tua luce e del tuo amore e a diventare strumento di incontro con te per ogni uomo che le avvicina. </w:t>
      </w:r>
    </w:p>
    <w:p w14:paraId="7569B4C5" w14:textId="77777777" w:rsidR="00843849" w:rsidRPr="00843849" w:rsidRDefault="00843849" w:rsidP="00843849">
      <w:pPr>
        <w:tabs>
          <w:tab w:val="left" w:pos="3686"/>
        </w:tabs>
        <w:suppressAutoHyphens/>
        <w:spacing w:after="240" w:line="254" w:lineRule="auto"/>
        <w:contextualSpacing/>
        <w:jc w:val="both"/>
        <w:rPr>
          <w:rFonts w:ascii="Calibri" w:eastAsia="Calibri" w:hAnsi="Calibri"/>
          <w:color w:val="000000"/>
          <w:sz w:val="25"/>
          <w:szCs w:val="25"/>
          <w:shd w:val="clear" w:color="auto" w:fill="FFFFFF"/>
          <w:lang w:eastAsia="en-US"/>
        </w:rPr>
      </w:pPr>
    </w:p>
    <w:p w14:paraId="42BEE073" w14:textId="77777777" w:rsidR="00843849" w:rsidRPr="00843849" w:rsidRDefault="00843849" w:rsidP="00843849">
      <w:pPr>
        <w:tabs>
          <w:tab w:val="left" w:pos="3686"/>
        </w:tabs>
        <w:suppressAutoHyphens/>
        <w:spacing w:after="160" w:line="254" w:lineRule="auto"/>
        <w:contextualSpacing/>
        <w:jc w:val="both"/>
        <w:rPr>
          <w:rFonts w:ascii="Calibri" w:eastAsia="Calibri" w:hAnsi="Calibri"/>
          <w:color w:val="000000"/>
          <w:sz w:val="25"/>
          <w:szCs w:val="25"/>
          <w:shd w:val="clear" w:color="auto" w:fill="FFFFFF"/>
          <w:lang w:eastAsia="en-US"/>
        </w:rPr>
      </w:pPr>
      <w:r w:rsidRPr="00843849">
        <w:rPr>
          <w:rFonts w:ascii="Calibri" w:eastAsia="Calibri" w:hAnsi="Calibri"/>
          <w:color w:val="000000"/>
          <w:sz w:val="25"/>
          <w:szCs w:val="25"/>
          <w:shd w:val="clear" w:color="auto" w:fill="FFFFFF"/>
          <w:lang w:eastAsia="en-US"/>
        </w:rPr>
        <w:t xml:space="preserve">-Ti ringraziamo Gesù perché con il miracolo della guarigione del cieco nato ci hai mostrato l’attenzione di Dio per ciascun uomo, in particolare per coloro che si trovano in difficoltà e sono ai margini. Apri gli occhi della nostra Chiesa e di tutti noi perché possiamo riuscire a vedere il mondo, le donne e gli uomini del nostro tempo come Tu li vedi, con la tua misericordia, con il tuo amore. </w:t>
      </w:r>
    </w:p>
    <w:p w14:paraId="2FB577A4" w14:textId="77777777" w:rsidR="00843849" w:rsidRPr="00843849" w:rsidRDefault="00843849" w:rsidP="00843849">
      <w:pPr>
        <w:tabs>
          <w:tab w:val="left" w:pos="3686"/>
        </w:tabs>
        <w:suppressAutoHyphens/>
        <w:spacing w:line="256" w:lineRule="auto"/>
        <w:rPr>
          <w:rFonts w:ascii="Calibri" w:eastAsia="Calibri" w:hAnsi="Calibri"/>
          <w:sz w:val="25"/>
          <w:szCs w:val="25"/>
          <w:lang w:eastAsia="en-US"/>
        </w:rPr>
      </w:pPr>
    </w:p>
    <w:p w14:paraId="5FBB9C94" w14:textId="4B00EE32" w:rsidR="00843849" w:rsidRPr="00843849" w:rsidRDefault="00843849" w:rsidP="00843849">
      <w:pPr>
        <w:tabs>
          <w:tab w:val="left" w:pos="3686"/>
        </w:tabs>
        <w:suppressAutoHyphens/>
        <w:spacing w:line="256" w:lineRule="auto"/>
        <w:jc w:val="right"/>
        <w:rPr>
          <w:rFonts w:ascii="Calibri" w:eastAsia="Calibri" w:hAnsi="Calibri"/>
          <w:sz w:val="25"/>
          <w:szCs w:val="25"/>
          <w:lang w:eastAsia="en-US"/>
        </w:rPr>
      </w:pPr>
      <w:r w:rsidRPr="00843849">
        <w:rPr>
          <w:rFonts w:ascii="Calibri" w:eastAsia="Calibri" w:hAnsi="Calibri"/>
          <w:sz w:val="25"/>
          <w:szCs w:val="25"/>
          <w:lang w:eastAsia="en-US"/>
        </w:rPr>
        <w:t>Eventuali preghiere libere</w:t>
      </w:r>
    </w:p>
    <w:p w14:paraId="3B72B6FA" w14:textId="77777777" w:rsidR="00843849" w:rsidRPr="00843849" w:rsidRDefault="00843849" w:rsidP="00843849">
      <w:pPr>
        <w:tabs>
          <w:tab w:val="left" w:pos="3686"/>
        </w:tabs>
        <w:suppressAutoHyphens/>
        <w:spacing w:line="256" w:lineRule="auto"/>
        <w:rPr>
          <w:rFonts w:ascii="Calibri" w:eastAsia="Calibri" w:hAnsi="Calibri"/>
          <w:sz w:val="25"/>
          <w:szCs w:val="25"/>
          <w:lang w:eastAsia="en-US"/>
        </w:rPr>
      </w:pPr>
    </w:p>
    <w:p w14:paraId="3AE26D29" w14:textId="77777777" w:rsidR="00843849" w:rsidRPr="00843849" w:rsidRDefault="00843849" w:rsidP="00843849">
      <w:pPr>
        <w:tabs>
          <w:tab w:val="left" w:pos="3686"/>
        </w:tabs>
        <w:suppressAutoHyphens/>
        <w:spacing w:line="256" w:lineRule="auto"/>
        <w:rPr>
          <w:rFonts w:ascii="Calibri" w:eastAsia="Calibri" w:hAnsi="Calibri"/>
          <w:b/>
          <w:bCs/>
          <w:sz w:val="25"/>
          <w:szCs w:val="25"/>
          <w:lang w:eastAsia="en-US"/>
        </w:rPr>
      </w:pPr>
      <w:r w:rsidRPr="00843849">
        <w:rPr>
          <w:rFonts w:ascii="Calibri" w:eastAsia="Calibri" w:hAnsi="Calibri"/>
          <w:b/>
          <w:bCs/>
          <w:sz w:val="25"/>
          <w:szCs w:val="25"/>
          <w:lang w:eastAsia="en-US"/>
        </w:rPr>
        <w:t>Padre Nostro</w:t>
      </w:r>
    </w:p>
    <w:p w14:paraId="1B829DA8" w14:textId="77777777" w:rsidR="00843849" w:rsidRPr="00843849" w:rsidRDefault="00843849" w:rsidP="00843849">
      <w:pPr>
        <w:tabs>
          <w:tab w:val="left" w:pos="3686"/>
        </w:tabs>
        <w:suppressAutoHyphens/>
        <w:spacing w:line="256" w:lineRule="auto"/>
        <w:rPr>
          <w:rFonts w:ascii="Calibri" w:eastAsia="Calibri" w:hAnsi="Calibri"/>
          <w:b/>
          <w:bCs/>
          <w:sz w:val="25"/>
          <w:szCs w:val="25"/>
          <w:lang w:eastAsia="en-US"/>
        </w:rPr>
      </w:pPr>
    </w:p>
    <w:p w14:paraId="7CE6EEC0" w14:textId="77777777" w:rsidR="00843849" w:rsidRPr="00843849" w:rsidRDefault="00843849" w:rsidP="00843849">
      <w:pPr>
        <w:tabs>
          <w:tab w:val="left" w:pos="3686"/>
        </w:tabs>
        <w:suppressAutoHyphens/>
        <w:spacing w:line="256" w:lineRule="auto"/>
        <w:jc w:val="right"/>
        <w:rPr>
          <w:rFonts w:ascii="Calibri" w:eastAsia="Calibri" w:hAnsi="Calibri"/>
          <w:sz w:val="25"/>
          <w:szCs w:val="25"/>
          <w:lang w:eastAsia="en-US"/>
        </w:rPr>
      </w:pPr>
      <w:r w:rsidRPr="00843849">
        <w:rPr>
          <w:rFonts w:ascii="Calibri" w:eastAsia="Calibri" w:hAnsi="Calibri"/>
          <w:sz w:val="25"/>
          <w:szCs w:val="25"/>
          <w:lang w:eastAsia="en-US"/>
        </w:rPr>
        <w:t xml:space="preserve"> per continuare</w:t>
      </w:r>
    </w:p>
    <w:p w14:paraId="426228D9" w14:textId="77777777" w:rsidR="00843849" w:rsidRPr="00843849" w:rsidRDefault="00843849" w:rsidP="00843849">
      <w:pPr>
        <w:tabs>
          <w:tab w:val="left" w:pos="3686"/>
        </w:tabs>
        <w:suppressAutoHyphens/>
        <w:spacing w:line="256" w:lineRule="auto"/>
        <w:jc w:val="right"/>
        <w:rPr>
          <w:rFonts w:ascii="Calibri" w:eastAsia="Calibri" w:hAnsi="Calibri"/>
          <w:bCs/>
          <w:sz w:val="25"/>
          <w:szCs w:val="25"/>
          <w:lang w:eastAsia="en-US"/>
        </w:rPr>
      </w:pPr>
      <w:r w:rsidRPr="00843849">
        <w:rPr>
          <w:rFonts w:ascii="Calibri" w:eastAsia="Calibri" w:hAnsi="Calibri"/>
          <w:bCs/>
          <w:sz w:val="25"/>
          <w:szCs w:val="25"/>
          <w:lang w:eastAsia="en-US"/>
        </w:rPr>
        <w:t xml:space="preserve">  Porta con te una parola del Vangelo che hai ascoltato</w:t>
      </w:r>
    </w:p>
    <w:p w14:paraId="4AC5D24A" w14:textId="77777777" w:rsidR="00843849" w:rsidRPr="00843849" w:rsidRDefault="00843849" w:rsidP="00843849">
      <w:pPr>
        <w:tabs>
          <w:tab w:val="left" w:pos="3686"/>
        </w:tabs>
        <w:suppressAutoHyphens/>
        <w:spacing w:line="256" w:lineRule="auto"/>
        <w:jc w:val="right"/>
        <w:rPr>
          <w:rFonts w:ascii="Calibri" w:eastAsia="Calibri" w:hAnsi="Calibri"/>
          <w:b/>
          <w:bCs/>
          <w:sz w:val="25"/>
          <w:szCs w:val="25"/>
          <w:lang w:eastAsia="en-US"/>
        </w:rPr>
      </w:pPr>
    </w:p>
    <w:p w14:paraId="0FECE135" w14:textId="77777777" w:rsidR="007D5A27" w:rsidRDefault="007D5A27" w:rsidP="00301E9F">
      <w:pPr>
        <w:rPr>
          <w:b/>
        </w:rPr>
      </w:pPr>
    </w:p>
    <w:p w14:paraId="42E68272" w14:textId="77777777" w:rsidR="007D5A27" w:rsidRDefault="007D5A27" w:rsidP="00301E9F">
      <w:pPr>
        <w:rPr>
          <w:b/>
        </w:rPr>
      </w:pPr>
    </w:p>
    <w:p w14:paraId="166CB68F" w14:textId="77777777" w:rsidR="007D5A27" w:rsidRDefault="007D5A27" w:rsidP="00301E9F">
      <w:pPr>
        <w:rPr>
          <w:b/>
        </w:rPr>
      </w:pPr>
    </w:p>
    <w:p w14:paraId="31BFCC23" w14:textId="77777777" w:rsidR="007D5A27" w:rsidRDefault="007D5A27" w:rsidP="00301E9F">
      <w:pPr>
        <w:rPr>
          <w:b/>
        </w:rPr>
      </w:pPr>
    </w:p>
    <w:p w14:paraId="7D3B9FF8" w14:textId="77777777" w:rsidR="007D5A27" w:rsidRDefault="007D5A27" w:rsidP="00301E9F">
      <w:pPr>
        <w:rPr>
          <w:b/>
        </w:rPr>
      </w:pPr>
    </w:p>
    <w:p w14:paraId="69279E1D" w14:textId="77777777" w:rsidR="007D5A27" w:rsidRDefault="007D5A27" w:rsidP="00301E9F">
      <w:pPr>
        <w:rPr>
          <w:b/>
        </w:rPr>
      </w:pPr>
    </w:p>
    <w:p w14:paraId="32C3474D" w14:textId="77777777" w:rsidR="007D5A27" w:rsidRDefault="007D5A27" w:rsidP="00301E9F">
      <w:pPr>
        <w:rPr>
          <w:b/>
        </w:rPr>
      </w:pPr>
    </w:p>
    <w:p w14:paraId="11C26FE0" w14:textId="77777777" w:rsidR="007D5A27" w:rsidRDefault="007D5A27" w:rsidP="00301E9F">
      <w:pPr>
        <w:rPr>
          <w:b/>
        </w:rPr>
      </w:pPr>
    </w:p>
    <w:p w14:paraId="28CFCAF0" w14:textId="77777777" w:rsidR="007D5A27" w:rsidRDefault="007D5A27" w:rsidP="00301E9F">
      <w:pPr>
        <w:rPr>
          <w:b/>
        </w:rPr>
      </w:pPr>
    </w:p>
    <w:p w14:paraId="5FC796E0" w14:textId="77777777" w:rsidR="007D5A27" w:rsidRDefault="007D5A27" w:rsidP="00301E9F">
      <w:pPr>
        <w:rPr>
          <w:b/>
        </w:rPr>
      </w:pPr>
    </w:p>
    <w:p w14:paraId="57A564E0" w14:textId="77777777" w:rsidR="007D5A27" w:rsidRDefault="007D5A27" w:rsidP="00301E9F">
      <w:pPr>
        <w:rPr>
          <w:b/>
        </w:rPr>
      </w:pPr>
    </w:p>
    <w:p w14:paraId="65D6FA69" w14:textId="0BB474FF" w:rsidR="007D5A27" w:rsidRDefault="007D5A27" w:rsidP="00301E9F">
      <w:pPr>
        <w:rPr>
          <w:b/>
        </w:rPr>
      </w:pPr>
    </w:p>
    <w:p w14:paraId="24F91D40" w14:textId="53E69295" w:rsidR="007D5A27" w:rsidRDefault="007D5A27" w:rsidP="00301E9F">
      <w:pPr>
        <w:rPr>
          <w:b/>
        </w:rPr>
      </w:pPr>
    </w:p>
    <w:p w14:paraId="4F923EC9" w14:textId="77777777" w:rsidR="007D5A27" w:rsidRDefault="007D5A27" w:rsidP="00301E9F">
      <w:pPr>
        <w:rPr>
          <w:b/>
        </w:rPr>
      </w:pPr>
    </w:p>
    <w:p w14:paraId="6792E33F" w14:textId="77777777" w:rsidR="007D5A27" w:rsidRDefault="007D5A27" w:rsidP="00301E9F">
      <w:pPr>
        <w:rPr>
          <w:b/>
        </w:rPr>
      </w:pPr>
    </w:p>
    <w:p w14:paraId="677B67F1" w14:textId="77777777" w:rsidR="007D5A27" w:rsidRDefault="007D5A27" w:rsidP="00301E9F">
      <w:pPr>
        <w:rPr>
          <w:b/>
        </w:rPr>
      </w:pPr>
    </w:p>
    <w:p w14:paraId="7949D0C6" w14:textId="77777777" w:rsidR="007D5A27" w:rsidRDefault="007D5A27" w:rsidP="00301E9F">
      <w:pPr>
        <w:rPr>
          <w:b/>
        </w:rPr>
      </w:pPr>
    </w:p>
    <w:p w14:paraId="394E0E23" w14:textId="77777777" w:rsidR="007D5A27" w:rsidRDefault="007D5A27" w:rsidP="00301E9F">
      <w:pPr>
        <w:rPr>
          <w:b/>
        </w:rPr>
      </w:pPr>
    </w:p>
    <w:p w14:paraId="2DA514A2" w14:textId="77777777" w:rsidR="007D5A27" w:rsidRDefault="007D5A27" w:rsidP="00301E9F">
      <w:pPr>
        <w:rPr>
          <w:b/>
        </w:rPr>
      </w:pPr>
    </w:p>
    <w:p w14:paraId="1CF5A0C8" w14:textId="77777777" w:rsidR="007D5A27" w:rsidRDefault="007D5A27" w:rsidP="00301E9F">
      <w:pPr>
        <w:rPr>
          <w:b/>
        </w:rPr>
      </w:pPr>
    </w:p>
    <w:p w14:paraId="42A7CAF0" w14:textId="77777777" w:rsidR="007D5A27" w:rsidRDefault="007D5A27" w:rsidP="00301E9F">
      <w:pPr>
        <w:rPr>
          <w:b/>
        </w:rPr>
      </w:pPr>
    </w:p>
    <w:p w14:paraId="2716E090" w14:textId="77777777" w:rsidR="007D5A27" w:rsidRDefault="007D5A27" w:rsidP="00301E9F">
      <w:pPr>
        <w:rPr>
          <w:b/>
        </w:rPr>
      </w:pPr>
    </w:p>
    <w:p w14:paraId="4230FA09" w14:textId="77777777" w:rsidR="007D5A27" w:rsidRDefault="007D5A27" w:rsidP="00301E9F">
      <w:pPr>
        <w:rPr>
          <w:b/>
        </w:rPr>
      </w:pPr>
    </w:p>
    <w:p w14:paraId="33B4BF1E" w14:textId="77777777" w:rsidR="007D5A27" w:rsidRDefault="007D5A27" w:rsidP="00301E9F">
      <w:pPr>
        <w:rPr>
          <w:b/>
        </w:rPr>
      </w:pPr>
    </w:p>
    <w:p w14:paraId="0E2296F5" w14:textId="77777777" w:rsidR="007D5A27" w:rsidRDefault="007D5A27" w:rsidP="00301E9F">
      <w:pPr>
        <w:rPr>
          <w:b/>
        </w:rPr>
      </w:pPr>
    </w:p>
    <w:p w14:paraId="5DAEC89D" w14:textId="77777777" w:rsidR="007D5A27" w:rsidRDefault="007D5A27" w:rsidP="00301E9F">
      <w:pPr>
        <w:rPr>
          <w:b/>
        </w:rPr>
      </w:pPr>
    </w:p>
    <w:p w14:paraId="2EB33D99" w14:textId="77777777" w:rsidR="007D5A27" w:rsidRDefault="007D5A27" w:rsidP="00301E9F">
      <w:pPr>
        <w:rPr>
          <w:b/>
        </w:rPr>
      </w:pPr>
    </w:p>
    <w:p w14:paraId="475BFD10" w14:textId="77777777" w:rsidR="007D5A27" w:rsidRDefault="007D5A27" w:rsidP="00301E9F">
      <w:pPr>
        <w:rPr>
          <w:b/>
        </w:rPr>
      </w:pPr>
    </w:p>
    <w:p w14:paraId="678ADAA6" w14:textId="77777777" w:rsidR="007D5A27" w:rsidRDefault="007D5A27" w:rsidP="00301E9F">
      <w:pPr>
        <w:rPr>
          <w:b/>
        </w:rPr>
      </w:pPr>
    </w:p>
    <w:p w14:paraId="07DB47CA" w14:textId="77777777" w:rsidR="007D5A27" w:rsidRDefault="007D5A27" w:rsidP="00301E9F">
      <w:pPr>
        <w:rPr>
          <w:b/>
        </w:rPr>
      </w:pPr>
    </w:p>
    <w:p w14:paraId="5FD9BB7E" w14:textId="77777777" w:rsidR="007D5A27" w:rsidRDefault="007D5A27" w:rsidP="00301E9F">
      <w:pPr>
        <w:rPr>
          <w:b/>
        </w:rPr>
      </w:pPr>
    </w:p>
    <w:p w14:paraId="3358DBBA" w14:textId="77777777" w:rsidR="007D5A27" w:rsidRDefault="007D5A27" w:rsidP="00301E9F">
      <w:pPr>
        <w:rPr>
          <w:b/>
        </w:rPr>
      </w:pPr>
    </w:p>
    <w:p w14:paraId="50E27792" w14:textId="77777777" w:rsidR="007D5A27" w:rsidRDefault="007D5A27" w:rsidP="00301E9F">
      <w:pPr>
        <w:rPr>
          <w:b/>
        </w:rPr>
      </w:pPr>
    </w:p>
    <w:sectPr w:rsidR="007D5A27" w:rsidSect="009642B1">
      <w:footerReference w:type="even" r:id="rId9"/>
      <w:footerReference w:type="default" r:id="rId10"/>
      <w:pgSz w:w="8419" w:h="11906" w:orient="landscape"/>
      <w:pgMar w:top="851"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CBF4" w14:textId="77777777" w:rsidR="00BF2DC8" w:rsidRDefault="00BF2DC8">
      <w:r>
        <w:separator/>
      </w:r>
    </w:p>
  </w:endnote>
  <w:endnote w:type="continuationSeparator" w:id="0">
    <w:p w14:paraId="0FF712BC" w14:textId="77777777" w:rsidR="00BF2DC8" w:rsidRDefault="00BF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033" w14:textId="77777777" w:rsidR="00BF2DC8" w:rsidRDefault="00BF2DC8"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9E8CE40" w14:textId="77777777" w:rsidR="00BF2DC8" w:rsidRDefault="00BF2DC8" w:rsidP="007D2BF6">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48575"/>
      <w:docPartObj>
        <w:docPartGallery w:val="Page Numbers (Bottom of Page)"/>
        <w:docPartUnique/>
      </w:docPartObj>
    </w:sdtPr>
    <w:sdtEndPr/>
    <w:sdtContent>
      <w:p w14:paraId="56B3CB79" w14:textId="53929776" w:rsidR="00140BFD" w:rsidRDefault="00140BFD">
        <w:pPr>
          <w:pStyle w:val="Pidipagina"/>
          <w:jc w:val="center"/>
        </w:pPr>
        <w:r>
          <w:fldChar w:fldCharType="begin"/>
        </w:r>
        <w:r>
          <w:instrText>PAGE   \* MERGEFORMAT</w:instrText>
        </w:r>
        <w:r>
          <w:fldChar w:fldCharType="separate"/>
        </w:r>
        <w:r>
          <w:t>2</w:t>
        </w:r>
        <w:r>
          <w:fldChar w:fldCharType="end"/>
        </w:r>
      </w:p>
    </w:sdtContent>
  </w:sdt>
  <w:p w14:paraId="35653850" w14:textId="77777777" w:rsidR="00BF2DC8" w:rsidRDefault="00BF2DC8"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AA75" w14:textId="77777777" w:rsidR="00BF2DC8" w:rsidRDefault="00BF2DC8">
      <w:r>
        <w:separator/>
      </w:r>
    </w:p>
  </w:footnote>
  <w:footnote w:type="continuationSeparator" w:id="0">
    <w:p w14:paraId="4046EC16" w14:textId="77777777" w:rsidR="00BF2DC8" w:rsidRDefault="00BF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4110F5"/>
    <w:multiLevelType w:val="hybridMultilevel"/>
    <w:tmpl w:val="5DBA054C"/>
    <w:lvl w:ilvl="0" w:tplc="94889CCE">
      <w:start w:val="1"/>
      <w:numFmt w:val="bullet"/>
      <w:lvlText w:val="-"/>
      <w:lvlJc w:val="left"/>
      <w:pPr>
        <w:tabs>
          <w:tab w:val="num" w:pos="720"/>
        </w:tabs>
        <w:ind w:left="720" w:hanging="360"/>
      </w:pPr>
      <w:rPr>
        <w:rFonts w:ascii="Times New Roman" w:hAnsi="Times New Roman" w:hint="default"/>
      </w:rPr>
    </w:lvl>
    <w:lvl w:ilvl="1" w:tplc="0EE2438E" w:tentative="1">
      <w:start w:val="1"/>
      <w:numFmt w:val="bullet"/>
      <w:lvlText w:val="-"/>
      <w:lvlJc w:val="left"/>
      <w:pPr>
        <w:tabs>
          <w:tab w:val="num" w:pos="1440"/>
        </w:tabs>
        <w:ind w:left="1440" w:hanging="360"/>
      </w:pPr>
      <w:rPr>
        <w:rFonts w:ascii="Times New Roman" w:hAnsi="Times New Roman" w:hint="default"/>
      </w:rPr>
    </w:lvl>
    <w:lvl w:ilvl="2" w:tplc="EAB83560" w:tentative="1">
      <w:start w:val="1"/>
      <w:numFmt w:val="bullet"/>
      <w:lvlText w:val="-"/>
      <w:lvlJc w:val="left"/>
      <w:pPr>
        <w:tabs>
          <w:tab w:val="num" w:pos="2160"/>
        </w:tabs>
        <w:ind w:left="2160" w:hanging="360"/>
      </w:pPr>
      <w:rPr>
        <w:rFonts w:ascii="Times New Roman" w:hAnsi="Times New Roman" w:hint="default"/>
      </w:rPr>
    </w:lvl>
    <w:lvl w:ilvl="3" w:tplc="331C0258" w:tentative="1">
      <w:start w:val="1"/>
      <w:numFmt w:val="bullet"/>
      <w:lvlText w:val="-"/>
      <w:lvlJc w:val="left"/>
      <w:pPr>
        <w:tabs>
          <w:tab w:val="num" w:pos="2880"/>
        </w:tabs>
        <w:ind w:left="2880" w:hanging="360"/>
      </w:pPr>
      <w:rPr>
        <w:rFonts w:ascii="Times New Roman" w:hAnsi="Times New Roman" w:hint="default"/>
      </w:rPr>
    </w:lvl>
    <w:lvl w:ilvl="4" w:tplc="37563F4C" w:tentative="1">
      <w:start w:val="1"/>
      <w:numFmt w:val="bullet"/>
      <w:lvlText w:val="-"/>
      <w:lvlJc w:val="left"/>
      <w:pPr>
        <w:tabs>
          <w:tab w:val="num" w:pos="3600"/>
        </w:tabs>
        <w:ind w:left="3600" w:hanging="360"/>
      </w:pPr>
      <w:rPr>
        <w:rFonts w:ascii="Times New Roman" w:hAnsi="Times New Roman" w:hint="default"/>
      </w:rPr>
    </w:lvl>
    <w:lvl w:ilvl="5" w:tplc="9A0E826C" w:tentative="1">
      <w:start w:val="1"/>
      <w:numFmt w:val="bullet"/>
      <w:lvlText w:val="-"/>
      <w:lvlJc w:val="left"/>
      <w:pPr>
        <w:tabs>
          <w:tab w:val="num" w:pos="4320"/>
        </w:tabs>
        <w:ind w:left="4320" w:hanging="360"/>
      </w:pPr>
      <w:rPr>
        <w:rFonts w:ascii="Times New Roman" w:hAnsi="Times New Roman" w:hint="default"/>
      </w:rPr>
    </w:lvl>
    <w:lvl w:ilvl="6" w:tplc="F5348CB0" w:tentative="1">
      <w:start w:val="1"/>
      <w:numFmt w:val="bullet"/>
      <w:lvlText w:val="-"/>
      <w:lvlJc w:val="left"/>
      <w:pPr>
        <w:tabs>
          <w:tab w:val="num" w:pos="5040"/>
        </w:tabs>
        <w:ind w:left="5040" w:hanging="360"/>
      </w:pPr>
      <w:rPr>
        <w:rFonts w:ascii="Times New Roman" w:hAnsi="Times New Roman" w:hint="default"/>
      </w:rPr>
    </w:lvl>
    <w:lvl w:ilvl="7" w:tplc="9E663D00" w:tentative="1">
      <w:start w:val="1"/>
      <w:numFmt w:val="bullet"/>
      <w:lvlText w:val="-"/>
      <w:lvlJc w:val="left"/>
      <w:pPr>
        <w:tabs>
          <w:tab w:val="num" w:pos="5760"/>
        </w:tabs>
        <w:ind w:left="5760" w:hanging="360"/>
      </w:pPr>
      <w:rPr>
        <w:rFonts w:ascii="Times New Roman" w:hAnsi="Times New Roman" w:hint="default"/>
      </w:rPr>
    </w:lvl>
    <w:lvl w:ilvl="8" w:tplc="93ACC0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1729B2"/>
    <w:multiLevelType w:val="hybridMultilevel"/>
    <w:tmpl w:val="B37421AC"/>
    <w:lvl w:ilvl="0" w:tplc="590C91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B19F6"/>
    <w:multiLevelType w:val="hybridMultilevel"/>
    <w:tmpl w:val="17C65146"/>
    <w:lvl w:ilvl="0" w:tplc="B378A7DC">
      <w:start w:val="2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D504320"/>
    <w:multiLevelType w:val="hybridMultilevel"/>
    <w:tmpl w:val="37368C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6615FF"/>
    <w:multiLevelType w:val="hybridMultilevel"/>
    <w:tmpl w:val="152205F0"/>
    <w:lvl w:ilvl="0" w:tplc="B374114C">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4E302C"/>
    <w:multiLevelType w:val="hybridMultilevel"/>
    <w:tmpl w:val="6570F7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230903"/>
    <w:multiLevelType w:val="hybridMultilevel"/>
    <w:tmpl w:val="70DE5E3A"/>
    <w:lvl w:ilvl="0" w:tplc="3D0C449A">
      <w:start w:val="1"/>
      <w:numFmt w:val="bullet"/>
      <w:lvlText w:val=""/>
      <w:lvlJc w:val="left"/>
      <w:pPr>
        <w:ind w:left="360" w:hanging="360"/>
      </w:pPr>
      <w:rPr>
        <w:rFonts w:ascii="Wingdings" w:hAnsi="Wingdings" w:hint="default"/>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C0737FE"/>
    <w:multiLevelType w:val="multilevel"/>
    <w:tmpl w:val="95184D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CE3230"/>
    <w:multiLevelType w:val="hybridMultilevel"/>
    <w:tmpl w:val="5066CC50"/>
    <w:lvl w:ilvl="0" w:tplc="A33601D4">
      <w:start w:val="1"/>
      <w:numFmt w:val="bullet"/>
      <w:lvlText w:val="-"/>
      <w:lvlJc w:val="left"/>
      <w:pPr>
        <w:tabs>
          <w:tab w:val="num" w:pos="720"/>
        </w:tabs>
        <w:ind w:left="720" w:hanging="360"/>
      </w:pPr>
      <w:rPr>
        <w:rFonts w:ascii="Times New Roman" w:hAnsi="Times New Roman" w:hint="default"/>
      </w:rPr>
    </w:lvl>
    <w:lvl w:ilvl="1" w:tplc="64D6E79C" w:tentative="1">
      <w:start w:val="1"/>
      <w:numFmt w:val="bullet"/>
      <w:lvlText w:val="-"/>
      <w:lvlJc w:val="left"/>
      <w:pPr>
        <w:tabs>
          <w:tab w:val="num" w:pos="1440"/>
        </w:tabs>
        <w:ind w:left="1440" w:hanging="360"/>
      </w:pPr>
      <w:rPr>
        <w:rFonts w:ascii="Times New Roman" w:hAnsi="Times New Roman" w:hint="default"/>
      </w:rPr>
    </w:lvl>
    <w:lvl w:ilvl="2" w:tplc="EA566FF4" w:tentative="1">
      <w:start w:val="1"/>
      <w:numFmt w:val="bullet"/>
      <w:lvlText w:val="-"/>
      <w:lvlJc w:val="left"/>
      <w:pPr>
        <w:tabs>
          <w:tab w:val="num" w:pos="2160"/>
        </w:tabs>
        <w:ind w:left="2160" w:hanging="360"/>
      </w:pPr>
      <w:rPr>
        <w:rFonts w:ascii="Times New Roman" w:hAnsi="Times New Roman" w:hint="default"/>
      </w:rPr>
    </w:lvl>
    <w:lvl w:ilvl="3" w:tplc="871E295C" w:tentative="1">
      <w:start w:val="1"/>
      <w:numFmt w:val="bullet"/>
      <w:lvlText w:val="-"/>
      <w:lvlJc w:val="left"/>
      <w:pPr>
        <w:tabs>
          <w:tab w:val="num" w:pos="2880"/>
        </w:tabs>
        <w:ind w:left="2880" w:hanging="360"/>
      </w:pPr>
      <w:rPr>
        <w:rFonts w:ascii="Times New Roman" w:hAnsi="Times New Roman" w:hint="default"/>
      </w:rPr>
    </w:lvl>
    <w:lvl w:ilvl="4" w:tplc="0F5A5F74" w:tentative="1">
      <w:start w:val="1"/>
      <w:numFmt w:val="bullet"/>
      <w:lvlText w:val="-"/>
      <w:lvlJc w:val="left"/>
      <w:pPr>
        <w:tabs>
          <w:tab w:val="num" w:pos="3600"/>
        </w:tabs>
        <w:ind w:left="3600" w:hanging="360"/>
      </w:pPr>
      <w:rPr>
        <w:rFonts w:ascii="Times New Roman" w:hAnsi="Times New Roman" w:hint="default"/>
      </w:rPr>
    </w:lvl>
    <w:lvl w:ilvl="5" w:tplc="3AA8A9BC" w:tentative="1">
      <w:start w:val="1"/>
      <w:numFmt w:val="bullet"/>
      <w:lvlText w:val="-"/>
      <w:lvlJc w:val="left"/>
      <w:pPr>
        <w:tabs>
          <w:tab w:val="num" w:pos="4320"/>
        </w:tabs>
        <w:ind w:left="4320" w:hanging="360"/>
      </w:pPr>
      <w:rPr>
        <w:rFonts w:ascii="Times New Roman" w:hAnsi="Times New Roman" w:hint="default"/>
      </w:rPr>
    </w:lvl>
    <w:lvl w:ilvl="6" w:tplc="1076C5AC" w:tentative="1">
      <w:start w:val="1"/>
      <w:numFmt w:val="bullet"/>
      <w:lvlText w:val="-"/>
      <w:lvlJc w:val="left"/>
      <w:pPr>
        <w:tabs>
          <w:tab w:val="num" w:pos="5040"/>
        </w:tabs>
        <w:ind w:left="5040" w:hanging="360"/>
      </w:pPr>
      <w:rPr>
        <w:rFonts w:ascii="Times New Roman" w:hAnsi="Times New Roman" w:hint="default"/>
      </w:rPr>
    </w:lvl>
    <w:lvl w:ilvl="7" w:tplc="EBDAAEB4" w:tentative="1">
      <w:start w:val="1"/>
      <w:numFmt w:val="bullet"/>
      <w:lvlText w:val="-"/>
      <w:lvlJc w:val="left"/>
      <w:pPr>
        <w:tabs>
          <w:tab w:val="num" w:pos="5760"/>
        </w:tabs>
        <w:ind w:left="5760" w:hanging="360"/>
      </w:pPr>
      <w:rPr>
        <w:rFonts w:ascii="Times New Roman" w:hAnsi="Times New Roman" w:hint="default"/>
      </w:rPr>
    </w:lvl>
    <w:lvl w:ilvl="8" w:tplc="DA126E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2F73586"/>
    <w:multiLevelType w:val="hybridMultilevel"/>
    <w:tmpl w:val="45AA02DA"/>
    <w:lvl w:ilvl="0" w:tplc="9C3E8B4C">
      <w:start w:val="1"/>
      <w:numFmt w:val="bullet"/>
      <w:lvlText w:val="-"/>
      <w:lvlJc w:val="left"/>
      <w:pPr>
        <w:tabs>
          <w:tab w:val="num" w:pos="720"/>
        </w:tabs>
        <w:ind w:left="720" w:hanging="360"/>
      </w:pPr>
      <w:rPr>
        <w:rFonts w:ascii="Times New Roman" w:hAnsi="Times New Roman" w:hint="default"/>
      </w:rPr>
    </w:lvl>
    <w:lvl w:ilvl="1" w:tplc="5CD0EB88" w:tentative="1">
      <w:start w:val="1"/>
      <w:numFmt w:val="bullet"/>
      <w:lvlText w:val="-"/>
      <w:lvlJc w:val="left"/>
      <w:pPr>
        <w:tabs>
          <w:tab w:val="num" w:pos="1440"/>
        </w:tabs>
        <w:ind w:left="1440" w:hanging="360"/>
      </w:pPr>
      <w:rPr>
        <w:rFonts w:ascii="Times New Roman" w:hAnsi="Times New Roman" w:hint="default"/>
      </w:rPr>
    </w:lvl>
    <w:lvl w:ilvl="2" w:tplc="5B5E9D84" w:tentative="1">
      <w:start w:val="1"/>
      <w:numFmt w:val="bullet"/>
      <w:lvlText w:val="-"/>
      <w:lvlJc w:val="left"/>
      <w:pPr>
        <w:tabs>
          <w:tab w:val="num" w:pos="2160"/>
        </w:tabs>
        <w:ind w:left="2160" w:hanging="360"/>
      </w:pPr>
      <w:rPr>
        <w:rFonts w:ascii="Times New Roman" w:hAnsi="Times New Roman" w:hint="default"/>
      </w:rPr>
    </w:lvl>
    <w:lvl w:ilvl="3" w:tplc="5F18776A" w:tentative="1">
      <w:start w:val="1"/>
      <w:numFmt w:val="bullet"/>
      <w:lvlText w:val="-"/>
      <w:lvlJc w:val="left"/>
      <w:pPr>
        <w:tabs>
          <w:tab w:val="num" w:pos="2880"/>
        </w:tabs>
        <w:ind w:left="2880" w:hanging="360"/>
      </w:pPr>
      <w:rPr>
        <w:rFonts w:ascii="Times New Roman" w:hAnsi="Times New Roman" w:hint="default"/>
      </w:rPr>
    </w:lvl>
    <w:lvl w:ilvl="4" w:tplc="98B852EE" w:tentative="1">
      <w:start w:val="1"/>
      <w:numFmt w:val="bullet"/>
      <w:lvlText w:val="-"/>
      <w:lvlJc w:val="left"/>
      <w:pPr>
        <w:tabs>
          <w:tab w:val="num" w:pos="3600"/>
        </w:tabs>
        <w:ind w:left="3600" w:hanging="360"/>
      </w:pPr>
      <w:rPr>
        <w:rFonts w:ascii="Times New Roman" w:hAnsi="Times New Roman" w:hint="default"/>
      </w:rPr>
    </w:lvl>
    <w:lvl w:ilvl="5" w:tplc="E3409082" w:tentative="1">
      <w:start w:val="1"/>
      <w:numFmt w:val="bullet"/>
      <w:lvlText w:val="-"/>
      <w:lvlJc w:val="left"/>
      <w:pPr>
        <w:tabs>
          <w:tab w:val="num" w:pos="4320"/>
        </w:tabs>
        <w:ind w:left="4320" w:hanging="360"/>
      </w:pPr>
      <w:rPr>
        <w:rFonts w:ascii="Times New Roman" w:hAnsi="Times New Roman" w:hint="default"/>
      </w:rPr>
    </w:lvl>
    <w:lvl w:ilvl="6" w:tplc="4A68F80C" w:tentative="1">
      <w:start w:val="1"/>
      <w:numFmt w:val="bullet"/>
      <w:lvlText w:val="-"/>
      <w:lvlJc w:val="left"/>
      <w:pPr>
        <w:tabs>
          <w:tab w:val="num" w:pos="5040"/>
        </w:tabs>
        <w:ind w:left="5040" w:hanging="360"/>
      </w:pPr>
      <w:rPr>
        <w:rFonts w:ascii="Times New Roman" w:hAnsi="Times New Roman" w:hint="default"/>
      </w:rPr>
    </w:lvl>
    <w:lvl w:ilvl="7" w:tplc="8C52BFD8" w:tentative="1">
      <w:start w:val="1"/>
      <w:numFmt w:val="bullet"/>
      <w:lvlText w:val="-"/>
      <w:lvlJc w:val="left"/>
      <w:pPr>
        <w:tabs>
          <w:tab w:val="num" w:pos="5760"/>
        </w:tabs>
        <w:ind w:left="5760" w:hanging="360"/>
      </w:pPr>
      <w:rPr>
        <w:rFonts w:ascii="Times New Roman" w:hAnsi="Times New Roman" w:hint="default"/>
      </w:rPr>
    </w:lvl>
    <w:lvl w:ilvl="8" w:tplc="4122044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116783"/>
    <w:multiLevelType w:val="hybridMultilevel"/>
    <w:tmpl w:val="8098C8B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54074CA"/>
    <w:multiLevelType w:val="hybridMultilevel"/>
    <w:tmpl w:val="6F5A42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07EAC"/>
    <w:multiLevelType w:val="hybridMultilevel"/>
    <w:tmpl w:val="66B80C64"/>
    <w:lvl w:ilvl="0" w:tplc="32B0DC1A">
      <w:start w:val="1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51909"/>
    <w:multiLevelType w:val="hybridMultilevel"/>
    <w:tmpl w:val="D6C2677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B4673"/>
    <w:multiLevelType w:val="hybridMultilevel"/>
    <w:tmpl w:val="ECD8991A"/>
    <w:lvl w:ilvl="0" w:tplc="BB88DD3C">
      <w:start w:val="1"/>
      <w:numFmt w:val="decimal"/>
      <w:lvlText w:val="%1."/>
      <w:lvlJc w:val="left"/>
      <w:pPr>
        <w:ind w:left="720" w:hanging="360"/>
      </w:pPr>
      <w:rPr>
        <w:rFonts w:hint="default"/>
        <w:color w:val="6633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0732077">
    <w:abstractNumId w:val="18"/>
  </w:num>
  <w:num w:numId="2" w16cid:durableId="1766730956">
    <w:abstractNumId w:val="21"/>
  </w:num>
  <w:num w:numId="3" w16cid:durableId="1495488629">
    <w:abstractNumId w:val="3"/>
  </w:num>
  <w:num w:numId="4" w16cid:durableId="1917084114">
    <w:abstractNumId w:val="17"/>
  </w:num>
  <w:num w:numId="5" w16cid:durableId="355472708">
    <w:abstractNumId w:val="16"/>
  </w:num>
  <w:num w:numId="6" w16cid:durableId="1759673214">
    <w:abstractNumId w:val="5"/>
  </w:num>
  <w:num w:numId="7" w16cid:durableId="238711298">
    <w:abstractNumId w:val="11"/>
  </w:num>
  <w:num w:numId="8" w16cid:durableId="1040471177">
    <w:abstractNumId w:val="0"/>
  </w:num>
  <w:num w:numId="9" w16cid:durableId="239406377">
    <w:abstractNumId w:val="6"/>
  </w:num>
  <w:num w:numId="10" w16cid:durableId="869298991">
    <w:abstractNumId w:val="4"/>
  </w:num>
  <w:num w:numId="11" w16cid:durableId="1446925937">
    <w:abstractNumId w:val="7"/>
  </w:num>
  <w:num w:numId="12" w16cid:durableId="1534028009">
    <w:abstractNumId w:val="2"/>
  </w:num>
  <w:num w:numId="13" w16cid:durableId="636452746">
    <w:abstractNumId w:val="19"/>
  </w:num>
  <w:num w:numId="14" w16cid:durableId="1773233926">
    <w:abstractNumId w:val="10"/>
  </w:num>
  <w:num w:numId="15" w16cid:durableId="409158619">
    <w:abstractNumId w:val="9"/>
  </w:num>
  <w:num w:numId="16" w16cid:durableId="1722098023">
    <w:abstractNumId w:val="14"/>
  </w:num>
  <w:num w:numId="17" w16cid:durableId="1214850016">
    <w:abstractNumId w:val="8"/>
  </w:num>
  <w:num w:numId="18" w16cid:durableId="59714723">
    <w:abstractNumId w:val="22"/>
  </w:num>
  <w:num w:numId="19" w16cid:durableId="2129396563">
    <w:abstractNumId w:val="15"/>
  </w:num>
  <w:num w:numId="20" w16cid:durableId="758599465">
    <w:abstractNumId w:val="20"/>
  </w:num>
  <w:num w:numId="21" w16cid:durableId="537821158">
    <w:abstractNumId w:val="13"/>
  </w:num>
  <w:num w:numId="22" w16cid:durableId="1349521855">
    <w:abstractNumId w:val="12"/>
  </w:num>
  <w:num w:numId="23" w16cid:durableId="960265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4D"/>
    <w:rsid w:val="00004952"/>
    <w:rsid w:val="00010FBB"/>
    <w:rsid w:val="000158E3"/>
    <w:rsid w:val="000361A3"/>
    <w:rsid w:val="0005795B"/>
    <w:rsid w:val="0007301C"/>
    <w:rsid w:val="00077AB3"/>
    <w:rsid w:val="00086700"/>
    <w:rsid w:val="000A22C2"/>
    <w:rsid w:val="000B79FD"/>
    <w:rsid w:val="000C01DF"/>
    <w:rsid w:val="000C7066"/>
    <w:rsid w:val="000F1714"/>
    <w:rsid w:val="000F50B8"/>
    <w:rsid w:val="000F595F"/>
    <w:rsid w:val="00110121"/>
    <w:rsid w:val="0011174D"/>
    <w:rsid w:val="0011641C"/>
    <w:rsid w:val="00140BFD"/>
    <w:rsid w:val="00150EC8"/>
    <w:rsid w:val="00156E37"/>
    <w:rsid w:val="0016202E"/>
    <w:rsid w:val="00167335"/>
    <w:rsid w:val="00170DE8"/>
    <w:rsid w:val="00175D5C"/>
    <w:rsid w:val="0018287C"/>
    <w:rsid w:val="00183A74"/>
    <w:rsid w:val="001A7F76"/>
    <w:rsid w:val="001C390B"/>
    <w:rsid w:val="001C74F1"/>
    <w:rsid w:val="001D1F15"/>
    <w:rsid w:val="001D7BA2"/>
    <w:rsid w:val="001E0B9D"/>
    <w:rsid w:val="001E60CE"/>
    <w:rsid w:val="001E783F"/>
    <w:rsid w:val="001F0997"/>
    <w:rsid w:val="001F4DA3"/>
    <w:rsid w:val="0023150B"/>
    <w:rsid w:val="00235032"/>
    <w:rsid w:val="00251138"/>
    <w:rsid w:val="00255648"/>
    <w:rsid w:val="00260B87"/>
    <w:rsid w:val="00262BCD"/>
    <w:rsid w:val="00266E1D"/>
    <w:rsid w:val="00281670"/>
    <w:rsid w:val="00286B78"/>
    <w:rsid w:val="00290E1A"/>
    <w:rsid w:val="002914CF"/>
    <w:rsid w:val="00293405"/>
    <w:rsid w:val="002A566E"/>
    <w:rsid w:val="002B0DB4"/>
    <w:rsid w:val="002B2C9A"/>
    <w:rsid w:val="002B4FF2"/>
    <w:rsid w:val="002B55B0"/>
    <w:rsid w:val="002C1EBE"/>
    <w:rsid w:val="002D1A90"/>
    <w:rsid w:val="002D3BF9"/>
    <w:rsid w:val="002D6C79"/>
    <w:rsid w:val="002D7867"/>
    <w:rsid w:val="002E060D"/>
    <w:rsid w:val="002E2379"/>
    <w:rsid w:val="002E5FA8"/>
    <w:rsid w:val="002F2322"/>
    <w:rsid w:val="002F732F"/>
    <w:rsid w:val="00301E9F"/>
    <w:rsid w:val="00307A4A"/>
    <w:rsid w:val="003133E9"/>
    <w:rsid w:val="00316620"/>
    <w:rsid w:val="00331163"/>
    <w:rsid w:val="00361F1E"/>
    <w:rsid w:val="0038284F"/>
    <w:rsid w:val="0038437A"/>
    <w:rsid w:val="00385465"/>
    <w:rsid w:val="003906A2"/>
    <w:rsid w:val="00390ABC"/>
    <w:rsid w:val="00391DFE"/>
    <w:rsid w:val="00395D0E"/>
    <w:rsid w:val="00396A4E"/>
    <w:rsid w:val="003A3636"/>
    <w:rsid w:val="003A5C03"/>
    <w:rsid w:val="003B2355"/>
    <w:rsid w:val="003B4080"/>
    <w:rsid w:val="003D287E"/>
    <w:rsid w:val="003F2AFF"/>
    <w:rsid w:val="004040F1"/>
    <w:rsid w:val="00405A9E"/>
    <w:rsid w:val="004104EC"/>
    <w:rsid w:val="00420B06"/>
    <w:rsid w:val="0043164C"/>
    <w:rsid w:val="00444006"/>
    <w:rsid w:val="00444E46"/>
    <w:rsid w:val="004502CE"/>
    <w:rsid w:val="00453241"/>
    <w:rsid w:val="00457C35"/>
    <w:rsid w:val="00464901"/>
    <w:rsid w:val="00465097"/>
    <w:rsid w:val="004724D6"/>
    <w:rsid w:val="00484376"/>
    <w:rsid w:val="0048656D"/>
    <w:rsid w:val="00490873"/>
    <w:rsid w:val="004A1200"/>
    <w:rsid w:val="004A1FC3"/>
    <w:rsid w:val="004B37A8"/>
    <w:rsid w:val="004C19A7"/>
    <w:rsid w:val="004D2E9F"/>
    <w:rsid w:val="004D5373"/>
    <w:rsid w:val="004D5960"/>
    <w:rsid w:val="004E4746"/>
    <w:rsid w:val="0050274C"/>
    <w:rsid w:val="00505468"/>
    <w:rsid w:val="00506C52"/>
    <w:rsid w:val="005224D2"/>
    <w:rsid w:val="00543C9E"/>
    <w:rsid w:val="00544A1C"/>
    <w:rsid w:val="00546C47"/>
    <w:rsid w:val="00564220"/>
    <w:rsid w:val="00567ED1"/>
    <w:rsid w:val="005750B8"/>
    <w:rsid w:val="005771F6"/>
    <w:rsid w:val="0059086D"/>
    <w:rsid w:val="00590DAC"/>
    <w:rsid w:val="00591ACE"/>
    <w:rsid w:val="0059250B"/>
    <w:rsid w:val="005B43B1"/>
    <w:rsid w:val="005C26B6"/>
    <w:rsid w:val="005D05CB"/>
    <w:rsid w:val="005E40E0"/>
    <w:rsid w:val="005E4234"/>
    <w:rsid w:val="005E4DD7"/>
    <w:rsid w:val="006015B9"/>
    <w:rsid w:val="006020B2"/>
    <w:rsid w:val="00605AB7"/>
    <w:rsid w:val="006071D2"/>
    <w:rsid w:val="00620DF6"/>
    <w:rsid w:val="006348ED"/>
    <w:rsid w:val="006405B4"/>
    <w:rsid w:val="00651DBE"/>
    <w:rsid w:val="00660B8E"/>
    <w:rsid w:val="00667BEB"/>
    <w:rsid w:val="00684BE8"/>
    <w:rsid w:val="00697D25"/>
    <w:rsid w:val="006B70BB"/>
    <w:rsid w:val="006C6940"/>
    <w:rsid w:val="006D2948"/>
    <w:rsid w:val="006D4203"/>
    <w:rsid w:val="006D45DE"/>
    <w:rsid w:val="006D5EDF"/>
    <w:rsid w:val="006E6899"/>
    <w:rsid w:val="0070231E"/>
    <w:rsid w:val="00707114"/>
    <w:rsid w:val="00714580"/>
    <w:rsid w:val="00720055"/>
    <w:rsid w:val="00727714"/>
    <w:rsid w:val="00733E14"/>
    <w:rsid w:val="00735963"/>
    <w:rsid w:val="00741EC0"/>
    <w:rsid w:val="00744C00"/>
    <w:rsid w:val="00765F06"/>
    <w:rsid w:val="00774BFB"/>
    <w:rsid w:val="00780478"/>
    <w:rsid w:val="00784F30"/>
    <w:rsid w:val="007927C8"/>
    <w:rsid w:val="00796A67"/>
    <w:rsid w:val="00797851"/>
    <w:rsid w:val="007A17B6"/>
    <w:rsid w:val="007B13F9"/>
    <w:rsid w:val="007B2592"/>
    <w:rsid w:val="007B5224"/>
    <w:rsid w:val="007C453D"/>
    <w:rsid w:val="007C7FED"/>
    <w:rsid w:val="007D0D61"/>
    <w:rsid w:val="007D2BF6"/>
    <w:rsid w:val="007D5A27"/>
    <w:rsid w:val="007D633B"/>
    <w:rsid w:val="007D7531"/>
    <w:rsid w:val="00811542"/>
    <w:rsid w:val="0081274B"/>
    <w:rsid w:val="00812DF0"/>
    <w:rsid w:val="00822870"/>
    <w:rsid w:val="008236D7"/>
    <w:rsid w:val="00823DDC"/>
    <w:rsid w:val="00830822"/>
    <w:rsid w:val="00837DA4"/>
    <w:rsid w:val="00843849"/>
    <w:rsid w:val="008474CE"/>
    <w:rsid w:val="008748EE"/>
    <w:rsid w:val="00876CB5"/>
    <w:rsid w:val="008835F6"/>
    <w:rsid w:val="008847E7"/>
    <w:rsid w:val="008A7BFD"/>
    <w:rsid w:val="008B676B"/>
    <w:rsid w:val="008D0001"/>
    <w:rsid w:val="008D634D"/>
    <w:rsid w:val="008F1EFF"/>
    <w:rsid w:val="008F5226"/>
    <w:rsid w:val="008F6BBE"/>
    <w:rsid w:val="0090030C"/>
    <w:rsid w:val="00902267"/>
    <w:rsid w:val="00906F32"/>
    <w:rsid w:val="00915555"/>
    <w:rsid w:val="00933849"/>
    <w:rsid w:val="009642B1"/>
    <w:rsid w:val="00972DE5"/>
    <w:rsid w:val="00992D88"/>
    <w:rsid w:val="009974D4"/>
    <w:rsid w:val="009C3807"/>
    <w:rsid w:val="009D7D0F"/>
    <w:rsid w:val="009E0562"/>
    <w:rsid w:val="009E1F78"/>
    <w:rsid w:val="009E255F"/>
    <w:rsid w:val="009F3083"/>
    <w:rsid w:val="009F7A46"/>
    <w:rsid w:val="00A058AF"/>
    <w:rsid w:val="00A07729"/>
    <w:rsid w:val="00A119F5"/>
    <w:rsid w:val="00A141DB"/>
    <w:rsid w:val="00A22811"/>
    <w:rsid w:val="00A23516"/>
    <w:rsid w:val="00A31550"/>
    <w:rsid w:val="00A32193"/>
    <w:rsid w:val="00A32716"/>
    <w:rsid w:val="00A3378F"/>
    <w:rsid w:val="00A413AD"/>
    <w:rsid w:val="00A43003"/>
    <w:rsid w:val="00A64F40"/>
    <w:rsid w:val="00A65B3C"/>
    <w:rsid w:val="00A70A05"/>
    <w:rsid w:val="00A76747"/>
    <w:rsid w:val="00A82565"/>
    <w:rsid w:val="00A92B4A"/>
    <w:rsid w:val="00AA621C"/>
    <w:rsid w:val="00AB3190"/>
    <w:rsid w:val="00AB4986"/>
    <w:rsid w:val="00AB5C04"/>
    <w:rsid w:val="00AB74DE"/>
    <w:rsid w:val="00AB7AC2"/>
    <w:rsid w:val="00AC1139"/>
    <w:rsid w:val="00AD7180"/>
    <w:rsid w:val="00AE1937"/>
    <w:rsid w:val="00AE3408"/>
    <w:rsid w:val="00AF066F"/>
    <w:rsid w:val="00AF29E8"/>
    <w:rsid w:val="00AF4F39"/>
    <w:rsid w:val="00B03073"/>
    <w:rsid w:val="00B07EE2"/>
    <w:rsid w:val="00B1007F"/>
    <w:rsid w:val="00B13819"/>
    <w:rsid w:val="00B17802"/>
    <w:rsid w:val="00B37BF9"/>
    <w:rsid w:val="00B47DE4"/>
    <w:rsid w:val="00B52E75"/>
    <w:rsid w:val="00B60D95"/>
    <w:rsid w:val="00B800AF"/>
    <w:rsid w:val="00B92110"/>
    <w:rsid w:val="00B94554"/>
    <w:rsid w:val="00BA4F42"/>
    <w:rsid w:val="00BB09C0"/>
    <w:rsid w:val="00BB215D"/>
    <w:rsid w:val="00BB2A28"/>
    <w:rsid w:val="00BB55B7"/>
    <w:rsid w:val="00BD2B16"/>
    <w:rsid w:val="00BD7B11"/>
    <w:rsid w:val="00BE2AD9"/>
    <w:rsid w:val="00BF2DC8"/>
    <w:rsid w:val="00BF45DB"/>
    <w:rsid w:val="00BF7465"/>
    <w:rsid w:val="00C239EB"/>
    <w:rsid w:val="00C32D29"/>
    <w:rsid w:val="00C3329E"/>
    <w:rsid w:val="00C37ED9"/>
    <w:rsid w:val="00C52B9D"/>
    <w:rsid w:val="00C603EB"/>
    <w:rsid w:val="00C7597C"/>
    <w:rsid w:val="00C7635B"/>
    <w:rsid w:val="00C8137C"/>
    <w:rsid w:val="00C85DD2"/>
    <w:rsid w:val="00CA329D"/>
    <w:rsid w:val="00CA60D4"/>
    <w:rsid w:val="00CA67C5"/>
    <w:rsid w:val="00CA6EF1"/>
    <w:rsid w:val="00CB336D"/>
    <w:rsid w:val="00CC1A82"/>
    <w:rsid w:val="00CC3918"/>
    <w:rsid w:val="00CD187E"/>
    <w:rsid w:val="00CD3ABC"/>
    <w:rsid w:val="00CD7FEA"/>
    <w:rsid w:val="00CF2D32"/>
    <w:rsid w:val="00CF527F"/>
    <w:rsid w:val="00D0428B"/>
    <w:rsid w:val="00D05C23"/>
    <w:rsid w:val="00D068A8"/>
    <w:rsid w:val="00D07795"/>
    <w:rsid w:val="00D12667"/>
    <w:rsid w:val="00D21155"/>
    <w:rsid w:val="00D4051E"/>
    <w:rsid w:val="00D44C9C"/>
    <w:rsid w:val="00D54E80"/>
    <w:rsid w:val="00D551E1"/>
    <w:rsid w:val="00D638DA"/>
    <w:rsid w:val="00D8001B"/>
    <w:rsid w:val="00D821FC"/>
    <w:rsid w:val="00D940CB"/>
    <w:rsid w:val="00DB63FD"/>
    <w:rsid w:val="00DB78F9"/>
    <w:rsid w:val="00DD01A6"/>
    <w:rsid w:val="00DE0B86"/>
    <w:rsid w:val="00DE29AF"/>
    <w:rsid w:val="00DE3E0E"/>
    <w:rsid w:val="00DE78CC"/>
    <w:rsid w:val="00DF55BF"/>
    <w:rsid w:val="00DF662D"/>
    <w:rsid w:val="00E13BDA"/>
    <w:rsid w:val="00E27182"/>
    <w:rsid w:val="00E329E5"/>
    <w:rsid w:val="00E34F8D"/>
    <w:rsid w:val="00E40E55"/>
    <w:rsid w:val="00E472F8"/>
    <w:rsid w:val="00E50AE0"/>
    <w:rsid w:val="00E73F34"/>
    <w:rsid w:val="00EB0AA0"/>
    <w:rsid w:val="00ED1969"/>
    <w:rsid w:val="00ED1A3C"/>
    <w:rsid w:val="00EE2A5C"/>
    <w:rsid w:val="00F04CB7"/>
    <w:rsid w:val="00F24595"/>
    <w:rsid w:val="00F2767F"/>
    <w:rsid w:val="00F338AC"/>
    <w:rsid w:val="00F33940"/>
    <w:rsid w:val="00F5193B"/>
    <w:rsid w:val="00F55C1D"/>
    <w:rsid w:val="00F641AA"/>
    <w:rsid w:val="00F64392"/>
    <w:rsid w:val="00F72302"/>
    <w:rsid w:val="00F7432F"/>
    <w:rsid w:val="00F76CF3"/>
    <w:rsid w:val="00F87195"/>
    <w:rsid w:val="00FB6A77"/>
    <w:rsid w:val="00FB7F29"/>
    <w:rsid w:val="00FC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C47BD66"/>
  <w15:docId w15:val="{3BD5FE57-CE69-4782-8A91-3E6E8AB6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uiPriority w:val="59"/>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707114"/>
    <w:pPr>
      <w:tabs>
        <w:tab w:val="center" w:pos="4819"/>
        <w:tab w:val="right" w:pos="9638"/>
      </w:tabs>
    </w:pPr>
  </w:style>
  <w:style w:type="character" w:customStyle="1" w:styleId="PidipaginaCarattere">
    <w:name w:val="Piè di pagina Carattere"/>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B07EE2"/>
    <w:rPr>
      <w:color w:val="663300"/>
      <w:u w:val="single"/>
    </w:rPr>
  </w:style>
  <w:style w:type="character" w:customStyle="1" w:styleId="IntestazioneCarattere">
    <w:name w:val="Intestazione Carattere"/>
    <w:link w:val="Intestazione"/>
    <w:uiPriority w:val="99"/>
    <w:rsid w:val="000158E3"/>
    <w:rPr>
      <w:sz w:val="24"/>
      <w:szCs w:val="24"/>
    </w:rPr>
  </w:style>
  <w:style w:type="character" w:styleId="Enfasigrassetto">
    <w:name w:val="Strong"/>
    <w:uiPriority w:val="22"/>
    <w:qFormat/>
    <w:rsid w:val="000158E3"/>
    <w:rPr>
      <w:b/>
      <w:bCs/>
    </w:rPr>
  </w:style>
  <w:style w:type="paragraph" w:styleId="Citazioneintensa">
    <w:name w:val="Intense Quote"/>
    <w:basedOn w:val="Normale"/>
    <w:next w:val="Normale"/>
    <w:link w:val="CitazioneintensaCarattere"/>
    <w:uiPriority w:val="30"/>
    <w:qFormat/>
    <w:rsid w:val="0023503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zioneintensaCarattere">
    <w:name w:val="Citazione intensa Carattere"/>
    <w:basedOn w:val="Carpredefinitoparagrafo"/>
    <w:link w:val="Citazioneintensa"/>
    <w:uiPriority w:val="30"/>
    <w:rsid w:val="00235032"/>
    <w:rPr>
      <w:rFonts w:ascii="Calibri" w:eastAsia="Calibri" w:hAnsi="Calibri"/>
      <w:b/>
      <w:bCs/>
      <w:i/>
      <w:iCs/>
      <w:color w:val="4F81BD"/>
      <w:sz w:val="22"/>
      <w:szCs w:val="22"/>
      <w:lang w:eastAsia="en-US"/>
    </w:rPr>
  </w:style>
  <w:style w:type="paragraph" w:styleId="Testofumetto">
    <w:name w:val="Balloon Text"/>
    <w:basedOn w:val="Normale"/>
    <w:link w:val="TestofumettoCarattere"/>
    <w:rsid w:val="00E40E55"/>
    <w:rPr>
      <w:rFonts w:ascii="Tahoma" w:hAnsi="Tahoma" w:cs="Tahoma"/>
      <w:sz w:val="16"/>
      <w:szCs w:val="16"/>
    </w:rPr>
  </w:style>
  <w:style w:type="character" w:customStyle="1" w:styleId="TestofumettoCarattere">
    <w:name w:val="Testo fumetto Carattere"/>
    <w:basedOn w:val="Carpredefinitoparagrafo"/>
    <w:link w:val="Testofumetto"/>
    <w:rsid w:val="00E40E55"/>
    <w:rPr>
      <w:rFonts w:ascii="Tahoma" w:hAnsi="Tahoma" w:cs="Tahoma"/>
      <w:sz w:val="16"/>
      <w:szCs w:val="16"/>
    </w:rPr>
  </w:style>
  <w:style w:type="character" w:styleId="Collegamentovisitato">
    <w:name w:val="FollowedHyperlink"/>
    <w:basedOn w:val="Carpredefinitoparagrafo"/>
    <w:semiHidden/>
    <w:unhideWhenUsed/>
    <w:rsid w:val="006405B4"/>
    <w:rPr>
      <w:color w:val="800080" w:themeColor="followedHyperlink"/>
      <w:u w:val="single"/>
    </w:rPr>
  </w:style>
  <w:style w:type="paragraph" w:customStyle="1" w:styleId="s4">
    <w:name w:val="s4"/>
    <w:basedOn w:val="Normale"/>
    <w:rsid w:val="00B13819"/>
    <w:pPr>
      <w:spacing w:before="100" w:beforeAutospacing="1" w:after="100" w:afterAutospacing="1"/>
    </w:pPr>
    <w:rPr>
      <w:rFonts w:eastAsia="Helvetica"/>
    </w:rPr>
  </w:style>
  <w:style w:type="paragraph" w:customStyle="1" w:styleId="s5">
    <w:name w:val="s5"/>
    <w:basedOn w:val="Normale"/>
    <w:rsid w:val="00B13819"/>
    <w:pPr>
      <w:spacing w:before="100" w:beforeAutospacing="1" w:after="100" w:afterAutospacing="1"/>
    </w:pPr>
    <w:rPr>
      <w:rFonts w:eastAsia="Helvetica"/>
    </w:rPr>
  </w:style>
  <w:style w:type="paragraph" w:customStyle="1" w:styleId="s7">
    <w:name w:val="s7"/>
    <w:basedOn w:val="Normale"/>
    <w:rsid w:val="00B13819"/>
    <w:pPr>
      <w:spacing w:before="100" w:beforeAutospacing="1" w:after="100" w:afterAutospacing="1"/>
    </w:pPr>
    <w:rPr>
      <w:rFonts w:eastAsia="Helvetica"/>
    </w:rPr>
  </w:style>
  <w:style w:type="paragraph" w:customStyle="1" w:styleId="s12">
    <w:name w:val="s12"/>
    <w:basedOn w:val="Normale"/>
    <w:rsid w:val="00B13819"/>
    <w:pPr>
      <w:spacing w:before="100" w:beforeAutospacing="1" w:after="100" w:afterAutospacing="1"/>
    </w:pPr>
    <w:rPr>
      <w:rFonts w:eastAsia="Helvetica"/>
    </w:rPr>
  </w:style>
  <w:style w:type="paragraph" w:customStyle="1" w:styleId="s14">
    <w:name w:val="s14"/>
    <w:basedOn w:val="Normale"/>
    <w:rsid w:val="00B13819"/>
    <w:pPr>
      <w:spacing w:before="100" w:beforeAutospacing="1" w:after="100" w:afterAutospacing="1"/>
    </w:pPr>
    <w:rPr>
      <w:rFonts w:eastAsia="Helvetica"/>
    </w:rPr>
  </w:style>
  <w:style w:type="paragraph" w:customStyle="1" w:styleId="s15">
    <w:name w:val="s15"/>
    <w:basedOn w:val="Normale"/>
    <w:rsid w:val="00B13819"/>
    <w:pPr>
      <w:spacing w:before="100" w:beforeAutospacing="1" w:after="100" w:afterAutospacing="1"/>
    </w:pPr>
    <w:rPr>
      <w:rFonts w:eastAsia="Helvetica"/>
    </w:rPr>
  </w:style>
  <w:style w:type="paragraph" w:customStyle="1" w:styleId="s16">
    <w:name w:val="s16"/>
    <w:basedOn w:val="Normale"/>
    <w:rsid w:val="00B13819"/>
    <w:pPr>
      <w:spacing w:before="100" w:beforeAutospacing="1" w:after="100" w:afterAutospacing="1"/>
    </w:pPr>
    <w:rPr>
      <w:rFonts w:eastAsia="Helvetica"/>
    </w:rPr>
  </w:style>
  <w:style w:type="paragraph" w:customStyle="1" w:styleId="s17">
    <w:name w:val="s17"/>
    <w:basedOn w:val="Normale"/>
    <w:rsid w:val="00B13819"/>
    <w:pPr>
      <w:spacing w:before="100" w:beforeAutospacing="1" w:after="100" w:afterAutospacing="1"/>
    </w:pPr>
    <w:rPr>
      <w:rFonts w:eastAsia="Helvetica"/>
    </w:rPr>
  </w:style>
  <w:style w:type="character" w:customStyle="1" w:styleId="s3">
    <w:name w:val="s3"/>
    <w:basedOn w:val="Carpredefinitoparagrafo"/>
    <w:rsid w:val="00B13819"/>
  </w:style>
  <w:style w:type="character" w:customStyle="1" w:styleId="s6">
    <w:name w:val="s6"/>
    <w:basedOn w:val="Carpredefinitoparagrafo"/>
    <w:rsid w:val="00B13819"/>
  </w:style>
  <w:style w:type="character" w:customStyle="1" w:styleId="s8">
    <w:name w:val="s8"/>
    <w:basedOn w:val="Carpredefinitoparagrafo"/>
    <w:rsid w:val="00B13819"/>
  </w:style>
  <w:style w:type="character" w:customStyle="1" w:styleId="s9">
    <w:name w:val="s9"/>
    <w:basedOn w:val="Carpredefinitoparagrafo"/>
    <w:rsid w:val="00B13819"/>
  </w:style>
  <w:style w:type="character" w:customStyle="1" w:styleId="s10">
    <w:name w:val="s10"/>
    <w:basedOn w:val="Carpredefinitoparagrafo"/>
    <w:rsid w:val="00B13819"/>
  </w:style>
  <w:style w:type="character" w:customStyle="1" w:styleId="s11">
    <w:name w:val="s11"/>
    <w:basedOn w:val="Carpredefinitoparagrafo"/>
    <w:rsid w:val="00B13819"/>
  </w:style>
  <w:style w:type="character" w:customStyle="1" w:styleId="s13">
    <w:name w:val="s13"/>
    <w:basedOn w:val="Carpredefinitoparagrafo"/>
    <w:rsid w:val="00B13819"/>
  </w:style>
  <w:style w:type="character" w:customStyle="1" w:styleId="s18">
    <w:name w:val="s18"/>
    <w:basedOn w:val="Carpredefinitoparagrafo"/>
    <w:rsid w:val="00B13819"/>
  </w:style>
  <w:style w:type="paragraph" w:customStyle="1" w:styleId="Strofa">
    <w:name w:val="Strofa"/>
    <w:basedOn w:val="Normale"/>
    <w:rsid w:val="00F64392"/>
    <w:pPr>
      <w:suppressAutoHyphens/>
      <w:autoSpaceDN w:val="0"/>
      <w:spacing w:line="288" w:lineRule="auto"/>
    </w:pPr>
    <w:rPr>
      <w:rFonts w:ascii="Liberation Serif" w:eastAsia="Liberation Serif" w:hAnsi="Liberation Serif" w:cs="Liberation Serif"/>
      <w:kern w:val="3"/>
      <w:lang w:eastAsia="zh-CN" w:bidi="hi-IN"/>
    </w:rPr>
  </w:style>
  <w:style w:type="character" w:styleId="Menzionenonrisolta">
    <w:name w:val="Unresolved Mention"/>
    <w:basedOn w:val="Carpredefinitoparagrafo"/>
    <w:uiPriority w:val="99"/>
    <w:semiHidden/>
    <w:unhideWhenUsed/>
    <w:rsid w:val="00AB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716">
      <w:bodyDiv w:val="1"/>
      <w:marLeft w:val="0"/>
      <w:marRight w:val="0"/>
      <w:marTop w:val="0"/>
      <w:marBottom w:val="0"/>
      <w:divBdr>
        <w:top w:val="none" w:sz="0" w:space="0" w:color="auto"/>
        <w:left w:val="none" w:sz="0" w:space="0" w:color="auto"/>
        <w:bottom w:val="none" w:sz="0" w:space="0" w:color="auto"/>
        <w:right w:val="none" w:sz="0" w:space="0" w:color="auto"/>
      </w:divBdr>
    </w:div>
    <w:div w:id="111558065">
      <w:bodyDiv w:val="1"/>
      <w:marLeft w:val="0"/>
      <w:marRight w:val="0"/>
      <w:marTop w:val="0"/>
      <w:marBottom w:val="0"/>
      <w:divBdr>
        <w:top w:val="none" w:sz="0" w:space="0" w:color="auto"/>
        <w:left w:val="none" w:sz="0" w:space="0" w:color="auto"/>
        <w:bottom w:val="none" w:sz="0" w:space="0" w:color="auto"/>
        <w:right w:val="none" w:sz="0" w:space="0" w:color="auto"/>
      </w:divBdr>
    </w:div>
    <w:div w:id="114638549">
      <w:bodyDiv w:val="1"/>
      <w:marLeft w:val="0"/>
      <w:marRight w:val="0"/>
      <w:marTop w:val="0"/>
      <w:marBottom w:val="0"/>
      <w:divBdr>
        <w:top w:val="none" w:sz="0" w:space="0" w:color="auto"/>
        <w:left w:val="none" w:sz="0" w:space="0" w:color="auto"/>
        <w:bottom w:val="none" w:sz="0" w:space="0" w:color="auto"/>
        <w:right w:val="none" w:sz="0" w:space="0" w:color="auto"/>
      </w:divBdr>
    </w:div>
    <w:div w:id="120459563">
      <w:bodyDiv w:val="1"/>
      <w:marLeft w:val="0"/>
      <w:marRight w:val="0"/>
      <w:marTop w:val="0"/>
      <w:marBottom w:val="0"/>
      <w:divBdr>
        <w:top w:val="none" w:sz="0" w:space="0" w:color="auto"/>
        <w:left w:val="none" w:sz="0" w:space="0" w:color="auto"/>
        <w:bottom w:val="none" w:sz="0" w:space="0" w:color="auto"/>
        <w:right w:val="none" w:sz="0" w:space="0" w:color="auto"/>
      </w:divBdr>
    </w:div>
    <w:div w:id="144663546">
      <w:bodyDiv w:val="1"/>
      <w:marLeft w:val="0"/>
      <w:marRight w:val="0"/>
      <w:marTop w:val="0"/>
      <w:marBottom w:val="0"/>
      <w:divBdr>
        <w:top w:val="none" w:sz="0" w:space="0" w:color="auto"/>
        <w:left w:val="none" w:sz="0" w:space="0" w:color="auto"/>
        <w:bottom w:val="none" w:sz="0" w:space="0" w:color="auto"/>
        <w:right w:val="none" w:sz="0" w:space="0" w:color="auto"/>
      </w:divBdr>
    </w:div>
    <w:div w:id="280379691">
      <w:bodyDiv w:val="1"/>
      <w:marLeft w:val="0"/>
      <w:marRight w:val="0"/>
      <w:marTop w:val="0"/>
      <w:marBottom w:val="0"/>
      <w:divBdr>
        <w:top w:val="none" w:sz="0" w:space="0" w:color="auto"/>
        <w:left w:val="none" w:sz="0" w:space="0" w:color="auto"/>
        <w:bottom w:val="none" w:sz="0" w:space="0" w:color="auto"/>
        <w:right w:val="none" w:sz="0" w:space="0" w:color="auto"/>
      </w:divBdr>
    </w:div>
    <w:div w:id="302320165">
      <w:bodyDiv w:val="1"/>
      <w:marLeft w:val="0"/>
      <w:marRight w:val="0"/>
      <w:marTop w:val="0"/>
      <w:marBottom w:val="0"/>
      <w:divBdr>
        <w:top w:val="none" w:sz="0" w:space="0" w:color="auto"/>
        <w:left w:val="none" w:sz="0" w:space="0" w:color="auto"/>
        <w:bottom w:val="none" w:sz="0" w:space="0" w:color="auto"/>
        <w:right w:val="none" w:sz="0" w:space="0" w:color="auto"/>
      </w:divBdr>
    </w:div>
    <w:div w:id="376004498">
      <w:bodyDiv w:val="1"/>
      <w:marLeft w:val="0"/>
      <w:marRight w:val="0"/>
      <w:marTop w:val="0"/>
      <w:marBottom w:val="0"/>
      <w:divBdr>
        <w:top w:val="none" w:sz="0" w:space="0" w:color="auto"/>
        <w:left w:val="none" w:sz="0" w:space="0" w:color="auto"/>
        <w:bottom w:val="none" w:sz="0" w:space="0" w:color="auto"/>
        <w:right w:val="none" w:sz="0" w:space="0" w:color="auto"/>
      </w:divBdr>
    </w:div>
    <w:div w:id="542401929">
      <w:bodyDiv w:val="1"/>
      <w:marLeft w:val="0"/>
      <w:marRight w:val="0"/>
      <w:marTop w:val="0"/>
      <w:marBottom w:val="0"/>
      <w:divBdr>
        <w:top w:val="none" w:sz="0" w:space="0" w:color="auto"/>
        <w:left w:val="none" w:sz="0" w:space="0" w:color="auto"/>
        <w:bottom w:val="none" w:sz="0" w:space="0" w:color="auto"/>
        <w:right w:val="none" w:sz="0" w:space="0" w:color="auto"/>
      </w:divBdr>
    </w:div>
    <w:div w:id="644436416">
      <w:bodyDiv w:val="1"/>
      <w:marLeft w:val="0"/>
      <w:marRight w:val="0"/>
      <w:marTop w:val="0"/>
      <w:marBottom w:val="0"/>
      <w:divBdr>
        <w:top w:val="none" w:sz="0" w:space="0" w:color="auto"/>
        <w:left w:val="none" w:sz="0" w:space="0" w:color="auto"/>
        <w:bottom w:val="none" w:sz="0" w:space="0" w:color="auto"/>
        <w:right w:val="none" w:sz="0" w:space="0" w:color="auto"/>
      </w:divBdr>
    </w:div>
    <w:div w:id="658729382">
      <w:bodyDiv w:val="1"/>
      <w:marLeft w:val="0"/>
      <w:marRight w:val="0"/>
      <w:marTop w:val="0"/>
      <w:marBottom w:val="0"/>
      <w:divBdr>
        <w:top w:val="none" w:sz="0" w:space="0" w:color="auto"/>
        <w:left w:val="none" w:sz="0" w:space="0" w:color="auto"/>
        <w:bottom w:val="none" w:sz="0" w:space="0" w:color="auto"/>
        <w:right w:val="none" w:sz="0" w:space="0" w:color="auto"/>
      </w:divBdr>
    </w:div>
    <w:div w:id="675157410">
      <w:bodyDiv w:val="1"/>
      <w:marLeft w:val="0"/>
      <w:marRight w:val="0"/>
      <w:marTop w:val="0"/>
      <w:marBottom w:val="0"/>
      <w:divBdr>
        <w:top w:val="none" w:sz="0" w:space="0" w:color="auto"/>
        <w:left w:val="none" w:sz="0" w:space="0" w:color="auto"/>
        <w:bottom w:val="none" w:sz="0" w:space="0" w:color="auto"/>
        <w:right w:val="none" w:sz="0" w:space="0" w:color="auto"/>
      </w:divBdr>
    </w:div>
    <w:div w:id="738482123">
      <w:bodyDiv w:val="1"/>
      <w:marLeft w:val="0"/>
      <w:marRight w:val="0"/>
      <w:marTop w:val="0"/>
      <w:marBottom w:val="0"/>
      <w:divBdr>
        <w:top w:val="none" w:sz="0" w:space="0" w:color="auto"/>
        <w:left w:val="none" w:sz="0" w:space="0" w:color="auto"/>
        <w:bottom w:val="none" w:sz="0" w:space="0" w:color="auto"/>
        <w:right w:val="none" w:sz="0" w:space="0" w:color="auto"/>
      </w:divBdr>
    </w:div>
    <w:div w:id="768089620">
      <w:bodyDiv w:val="1"/>
      <w:marLeft w:val="0"/>
      <w:marRight w:val="0"/>
      <w:marTop w:val="0"/>
      <w:marBottom w:val="0"/>
      <w:divBdr>
        <w:top w:val="none" w:sz="0" w:space="0" w:color="auto"/>
        <w:left w:val="none" w:sz="0" w:space="0" w:color="auto"/>
        <w:bottom w:val="none" w:sz="0" w:space="0" w:color="auto"/>
        <w:right w:val="none" w:sz="0" w:space="0" w:color="auto"/>
      </w:divBdr>
    </w:div>
    <w:div w:id="781613185">
      <w:bodyDiv w:val="1"/>
      <w:marLeft w:val="0"/>
      <w:marRight w:val="0"/>
      <w:marTop w:val="0"/>
      <w:marBottom w:val="0"/>
      <w:divBdr>
        <w:top w:val="none" w:sz="0" w:space="0" w:color="auto"/>
        <w:left w:val="none" w:sz="0" w:space="0" w:color="auto"/>
        <w:bottom w:val="none" w:sz="0" w:space="0" w:color="auto"/>
        <w:right w:val="none" w:sz="0" w:space="0" w:color="auto"/>
      </w:divBdr>
    </w:div>
    <w:div w:id="846217282">
      <w:bodyDiv w:val="1"/>
      <w:marLeft w:val="0"/>
      <w:marRight w:val="0"/>
      <w:marTop w:val="0"/>
      <w:marBottom w:val="0"/>
      <w:divBdr>
        <w:top w:val="none" w:sz="0" w:space="0" w:color="auto"/>
        <w:left w:val="none" w:sz="0" w:space="0" w:color="auto"/>
        <w:bottom w:val="none" w:sz="0" w:space="0" w:color="auto"/>
        <w:right w:val="none" w:sz="0" w:space="0" w:color="auto"/>
      </w:divBdr>
    </w:div>
    <w:div w:id="917515967">
      <w:bodyDiv w:val="1"/>
      <w:marLeft w:val="0"/>
      <w:marRight w:val="0"/>
      <w:marTop w:val="0"/>
      <w:marBottom w:val="0"/>
      <w:divBdr>
        <w:top w:val="none" w:sz="0" w:space="0" w:color="auto"/>
        <w:left w:val="none" w:sz="0" w:space="0" w:color="auto"/>
        <w:bottom w:val="none" w:sz="0" w:space="0" w:color="auto"/>
        <w:right w:val="none" w:sz="0" w:space="0" w:color="auto"/>
      </w:divBdr>
    </w:div>
    <w:div w:id="941492080">
      <w:bodyDiv w:val="1"/>
      <w:marLeft w:val="0"/>
      <w:marRight w:val="0"/>
      <w:marTop w:val="0"/>
      <w:marBottom w:val="0"/>
      <w:divBdr>
        <w:top w:val="none" w:sz="0" w:space="0" w:color="auto"/>
        <w:left w:val="none" w:sz="0" w:space="0" w:color="auto"/>
        <w:bottom w:val="none" w:sz="0" w:space="0" w:color="auto"/>
        <w:right w:val="none" w:sz="0" w:space="0" w:color="auto"/>
      </w:divBdr>
    </w:div>
    <w:div w:id="1048141943">
      <w:bodyDiv w:val="1"/>
      <w:marLeft w:val="0"/>
      <w:marRight w:val="0"/>
      <w:marTop w:val="0"/>
      <w:marBottom w:val="0"/>
      <w:divBdr>
        <w:top w:val="none" w:sz="0" w:space="0" w:color="auto"/>
        <w:left w:val="none" w:sz="0" w:space="0" w:color="auto"/>
        <w:bottom w:val="none" w:sz="0" w:space="0" w:color="auto"/>
        <w:right w:val="none" w:sz="0" w:space="0" w:color="auto"/>
      </w:divBdr>
    </w:div>
    <w:div w:id="1188061393">
      <w:bodyDiv w:val="1"/>
      <w:marLeft w:val="0"/>
      <w:marRight w:val="0"/>
      <w:marTop w:val="0"/>
      <w:marBottom w:val="0"/>
      <w:divBdr>
        <w:top w:val="none" w:sz="0" w:space="0" w:color="auto"/>
        <w:left w:val="none" w:sz="0" w:space="0" w:color="auto"/>
        <w:bottom w:val="none" w:sz="0" w:space="0" w:color="auto"/>
        <w:right w:val="none" w:sz="0" w:space="0" w:color="auto"/>
      </w:divBdr>
    </w:div>
    <w:div w:id="1321693367">
      <w:bodyDiv w:val="1"/>
      <w:marLeft w:val="0"/>
      <w:marRight w:val="0"/>
      <w:marTop w:val="0"/>
      <w:marBottom w:val="0"/>
      <w:divBdr>
        <w:top w:val="none" w:sz="0" w:space="0" w:color="auto"/>
        <w:left w:val="none" w:sz="0" w:space="0" w:color="auto"/>
        <w:bottom w:val="none" w:sz="0" w:space="0" w:color="auto"/>
        <w:right w:val="none" w:sz="0" w:space="0" w:color="auto"/>
      </w:divBdr>
      <w:divsChild>
        <w:div w:id="304046382">
          <w:blockQuote w:val="1"/>
          <w:marLeft w:val="0"/>
          <w:marRight w:val="0"/>
          <w:marTop w:val="0"/>
          <w:marBottom w:val="300"/>
          <w:divBdr>
            <w:top w:val="none" w:sz="0" w:space="0" w:color="auto"/>
            <w:left w:val="none" w:sz="0" w:space="0" w:color="auto"/>
            <w:bottom w:val="none" w:sz="0" w:space="0" w:color="auto"/>
            <w:right w:val="none" w:sz="0" w:space="0" w:color="auto"/>
          </w:divBdr>
        </w:div>
        <w:div w:id="1172181342">
          <w:blockQuote w:val="1"/>
          <w:marLeft w:val="0"/>
          <w:marRight w:val="0"/>
          <w:marTop w:val="0"/>
          <w:marBottom w:val="300"/>
          <w:divBdr>
            <w:top w:val="none" w:sz="0" w:space="0" w:color="auto"/>
            <w:left w:val="none" w:sz="0" w:space="0" w:color="auto"/>
            <w:bottom w:val="single" w:sz="24" w:space="8" w:color="F7F908"/>
            <w:right w:val="none" w:sz="0" w:space="0" w:color="auto"/>
          </w:divBdr>
        </w:div>
      </w:divsChild>
    </w:div>
    <w:div w:id="1402558793">
      <w:bodyDiv w:val="1"/>
      <w:marLeft w:val="0"/>
      <w:marRight w:val="0"/>
      <w:marTop w:val="0"/>
      <w:marBottom w:val="0"/>
      <w:divBdr>
        <w:top w:val="none" w:sz="0" w:space="0" w:color="auto"/>
        <w:left w:val="none" w:sz="0" w:space="0" w:color="auto"/>
        <w:bottom w:val="none" w:sz="0" w:space="0" w:color="auto"/>
        <w:right w:val="none" w:sz="0" w:space="0" w:color="auto"/>
      </w:divBdr>
    </w:div>
    <w:div w:id="1526401622">
      <w:bodyDiv w:val="1"/>
      <w:marLeft w:val="0"/>
      <w:marRight w:val="0"/>
      <w:marTop w:val="0"/>
      <w:marBottom w:val="0"/>
      <w:divBdr>
        <w:top w:val="none" w:sz="0" w:space="0" w:color="auto"/>
        <w:left w:val="none" w:sz="0" w:space="0" w:color="auto"/>
        <w:bottom w:val="none" w:sz="0" w:space="0" w:color="auto"/>
        <w:right w:val="none" w:sz="0" w:space="0" w:color="auto"/>
      </w:divBdr>
    </w:div>
    <w:div w:id="1541625927">
      <w:bodyDiv w:val="1"/>
      <w:marLeft w:val="0"/>
      <w:marRight w:val="0"/>
      <w:marTop w:val="0"/>
      <w:marBottom w:val="0"/>
      <w:divBdr>
        <w:top w:val="none" w:sz="0" w:space="0" w:color="auto"/>
        <w:left w:val="none" w:sz="0" w:space="0" w:color="auto"/>
        <w:bottom w:val="none" w:sz="0" w:space="0" w:color="auto"/>
        <w:right w:val="none" w:sz="0" w:space="0" w:color="auto"/>
      </w:divBdr>
    </w:div>
    <w:div w:id="1753351060">
      <w:bodyDiv w:val="1"/>
      <w:marLeft w:val="0"/>
      <w:marRight w:val="0"/>
      <w:marTop w:val="0"/>
      <w:marBottom w:val="0"/>
      <w:divBdr>
        <w:top w:val="none" w:sz="0" w:space="0" w:color="auto"/>
        <w:left w:val="none" w:sz="0" w:space="0" w:color="auto"/>
        <w:bottom w:val="none" w:sz="0" w:space="0" w:color="auto"/>
        <w:right w:val="none" w:sz="0" w:space="0" w:color="auto"/>
      </w:divBdr>
    </w:div>
    <w:div w:id="1813212004">
      <w:bodyDiv w:val="1"/>
      <w:marLeft w:val="0"/>
      <w:marRight w:val="0"/>
      <w:marTop w:val="0"/>
      <w:marBottom w:val="0"/>
      <w:divBdr>
        <w:top w:val="none" w:sz="0" w:space="0" w:color="auto"/>
        <w:left w:val="none" w:sz="0" w:space="0" w:color="auto"/>
        <w:bottom w:val="none" w:sz="0" w:space="0" w:color="auto"/>
        <w:right w:val="none" w:sz="0" w:space="0" w:color="auto"/>
      </w:divBdr>
    </w:div>
    <w:div w:id="1853953332">
      <w:bodyDiv w:val="1"/>
      <w:marLeft w:val="0"/>
      <w:marRight w:val="0"/>
      <w:marTop w:val="0"/>
      <w:marBottom w:val="0"/>
      <w:divBdr>
        <w:top w:val="none" w:sz="0" w:space="0" w:color="auto"/>
        <w:left w:val="none" w:sz="0" w:space="0" w:color="auto"/>
        <w:bottom w:val="none" w:sz="0" w:space="0" w:color="auto"/>
        <w:right w:val="none" w:sz="0" w:space="0" w:color="auto"/>
      </w:divBdr>
    </w:div>
    <w:div w:id="1935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B97E-E519-45DF-8759-BA3BD3B4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8900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Beatrice Job</dc:creator>
  <cp:lastModifiedBy>Beatrice Job</cp:lastModifiedBy>
  <cp:revision>13</cp:revision>
  <cp:lastPrinted>2023-02-15T11:23:00Z</cp:lastPrinted>
  <dcterms:created xsi:type="dcterms:W3CDTF">2022-10-12T09:57:00Z</dcterms:created>
  <dcterms:modified xsi:type="dcterms:W3CDTF">2023-02-15T12:08:00Z</dcterms:modified>
</cp:coreProperties>
</file>